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38" w:rsidRPr="00AC4BB6" w:rsidRDefault="00030D0A" w:rsidP="00AC4BB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Выписка из решения секции </w:t>
      </w:r>
      <w:r w:rsidR="009D4C8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 Ученого Совета</w:t>
      </w:r>
      <w:r w:rsidR="002C1EBE">
        <w:rPr>
          <w:b/>
          <w:sz w:val="28"/>
          <w:szCs w:val="28"/>
        </w:rPr>
        <w:t xml:space="preserve"> </w:t>
      </w:r>
      <w:r w:rsidR="00432655">
        <w:rPr>
          <w:b/>
          <w:sz w:val="28"/>
          <w:szCs w:val="28"/>
        </w:rPr>
        <w:t>НИЦ «Курчатовский и</w:t>
      </w:r>
      <w:r w:rsidR="00432655">
        <w:rPr>
          <w:b/>
          <w:sz w:val="28"/>
          <w:szCs w:val="28"/>
        </w:rPr>
        <w:t>н</w:t>
      </w:r>
      <w:r w:rsidR="00432655">
        <w:rPr>
          <w:b/>
          <w:sz w:val="28"/>
          <w:szCs w:val="28"/>
        </w:rPr>
        <w:t xml:space="preserve">ститут» - ИТЭФ </w:t>
      </w:r>
      <w:r w:rsidR="002C1EBE">
        <w:rPr>
          <w:b/>
          <w:sz w:val="28"/>
          <w:szCs w:val="28"/>
        </w:rPr>
        <w:t xml:space="preserve">о подаче </w:t>
      </w:r>
      <w:r w:rsidR="00AC4BB6">
        <w:rPr>
          <w:b/>
          <w:sz w:val="28"/>
          <w:szCs w:val="28"/>
        </w:rPr>
        <w:t xml:space="preserve">обзорной </w:t>
      </w:r>
      <w:r w:rsidR="00E82D00" w:rsidRPr="00E82D00">
        <w:rPr>
          <w:b/>
          <w:bCs/>
          <w:color w:val="000000"/>
          <w:sz w:val="28"/>
          <w:szCs w:val="28"/>
        </w:rPr>
        <w:t>работ</w:t>
      </w:r>
      <w:r w:rsidR="00AC4BB6">
        <w:rPr>
          <w:b/>
          <w:bCs/>
          <w:color w:val="000000"/>
          <w:sz w:val="28"/>
          <w:szCs w:val="28"/>
        </w:rPr>
        <w:t>ы</w:t>
      </w:r>
      <w:r w:rsidR="00E82D00">
        <w:rPr>
          <w:bCs/>
          <w:color w:val="000000"/>
          <w:sz w:val="28"/>
          <w:szCs w:val="28"/>
        </w:rPr>
        <w:t xml:space="preserve"> </w:t>
      </w:r>
      <w:r w:rsidR="00E82D00" w:rsidRPr="007A2AAA">
        <w:rPr>
          <w:sz w:val="28"/>
          <w:szCs w:val="28"/>
        </w:rPr>
        <w:t>«</w:t>
      </w:r>
      <w:r w:rsidR="00AC4BB6">
        <w:rPr>
          <w:b/>
          <w:sz w:val="28"/>
          <w:szCs w:val="28"/>
        </w:rPr>
        <w:t>Безнейтринный двойной з</w:t>
      </w:r>
      <w:r w:rsidR="00AC4BB6">
        <w:rPr>
          <w:b/>
          <w:sz w:val="28"/>
          <w:szCs w:val="28"/>
        </w:rPr>
        <w:t>а</w:t>
      </w:r>
      <w:r w:rsidR="00AC4BB6">
        <w:rPr>
          <w:b/>
          <w:sz w:val="28"/>
          <w:szCs w:val="28"/>
        </w:rPr>
        <w:t>хват электронов</w:t>
      </w:r>
      <w:r w:rsidR="00E82D00" w:rsidRPr="007A2AAA">
        <w:rPr>
          <w:bCs/>
          <w:sz w:val="28"/>
          <w:szCs w:val="28"/>
        </w:rPr>
        <w:t xml:space="preserve">» </w:t>
      </w:r>
      <w:r w:rsidR="002C1EBE">
        <w:rPr>
          <w:b/>
          <w:sz w:val="28"/>
          <w:szCs w:val="28"/>
        </w:rPr>
        <w:t xml:space="preserve">на конкурс </w:t>
      </w:r>
      <w:r w:rsidR="00E82D00">
        <w:rPr>
          <w:b/>
          <w:sz w:val="28"/>
          <w:szCs w:val="28"/>
        </w:rPr>
        <w:t xml:space="preserve">ИТЭФ </w:t>
      </w:r>
      <w:r w:rsidR="00BA0988">
        <w:rPr>
          <w:b/>
          <w:sz w:val="28"/>
          <w:szCs w:val="28"/>
        </w:rPr>
        <w:t xml:space="preserve">по разделу </w:t>
      </w:r>
      <w:r w:rsidR="000668B9">
        <w:rPr>
          <w:b/>
          <w:sz w:val="28"/>
          <w:szCs w:val="28"/>
        </w:rPr>
        <w:t>«</w:t>
      </w:r>
      <w:r w:rsidR="004366D3">
        <w:rPr>
          <w:b/>
          <w:sz w:val="28"/>
          <w:szCs w:val="28"/>
        </w:rPr>
        <w:t>Лучшие</w:t>
      </w:r>
      <w:r w:rsidR="000668B9" w:rsidRPr="000668B9">
        <w:rPr>
          <w:b/>
          <w:sz w:val="28"/>
          <w:szCs w:val="28"/>
        </w:rPr>
        <w:t xml:space="preserve"> </w:t>
      </w:r>
      <w:r w:rsidR="00AC4BB6">
        <w:rPr>
          <w:b/>
          <w:sz w:val="28"/>
          <w:szCs w:val="28"/>
        </w:rPr>
        <w:t>теоретические</w:t>
      </w:r>
      <w:r w:rsidR="004366D3">
        <w:rPr>
          <w:b/>
          <w:sz w:val="28"/>
          <w:szCs w:val="28"/>
        </w:rPr>
        <w:t xml:space="preserve"> работы</w:t>
      </w:r>
      <w:r w:rsidR="000668B9">
        <w:rPr>
          <w:b/>
          <w:sz w:val="28"/>
          <w:szCs w:val="28"/>
        </w:rPr>
        <w:t>»</w:t>
      </w:r>
    </w:p>
    <w:p w:rsidR="00AB7971" w:rsidRPr="00030D0A" w:rsidRDefault="00432655" w:rsidP="00F23596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977E38" w:rsidRPr="00030D0A">
        <w:rPr>
          <w:sz w:val="28"/>
          <w:szCs w:val="28"/>
        </w:rPr>
        <w:t xml:space="preserve">Протокол </w:t>
      </w:r>
      <w:r w:rsidR="006F4BB3">
        <w:rPr>
          <w:sz w:val="28"/>
          <w:szCs w:val="28"/>
        </w:rPr>
        <w:t>№</w:t>
      </w:r>
      <w:r w:rsidR="00977E38" w:rsidRPr="00030D0A">
        <w:rPr>
          <w:sz w:val="28"/>
          <w:szCs w:val="28"/>
        </w:rPr>
        <w:t xml:space="preserve">   </w:t>
      </w:r>
      <w:r w:rsidR="006F4BB3">
        <w:rPr>
          <w:sz w:val="28"/>
          <w:szCs w:val="28"/>
        </w:rPr>
        <w:t xml:space="preserve">88    от </w:t>
      </w:r>
      <w:r w:rsidR="00977E38" w:rsidRPr="00432655">
        <w:rPr>
          <w:sz w:val="28"/>
          <w:szCs w:val="28"/>
        </w:rPr>
        <w:t xml:space="preserve"> </w:t>
      </w:r>
      <w:r w:rsidR="006F4BB3">
        <w:rPr>
          <w:sz w:val="28"/>
          <w:szCs w:val="28"/>
        </w:rPr>
        <w:t>24</w:t>
      </w:r>
      <w:r w:rsidR="00CE5D7B">
        <w:rPr>
          <w:sz w:val="28"/>
          <w:szCs w:val="28"/>
        </w:rPr>
        <w:t xml:space="preserve"> </w:t>
      </w:r>
      <w:r w:rsidR="006F4BB3">
        <w:rPr>
          <w:sz w:val="28"/>
          <w:szCs w:val="28"/>
        </w:rPr>
        <w:t>февраля</w:t>
      </w:r>
      <w:r w:rsidR="00CE5D7B">
        <w:rPr>
          <w:sz w:val="28"/>
          <w:szCs w:val="28"/>
        </w:rPr>
        <w:t xml:space="preserve">  2021</w:t>
      </w:r>
      <w:r w:rsidR="00977E38" w:rsidRPr="00030D0A">
        <w:rPr>
          <w:sz w:val="28"/>
          <w:szCs w:val="28"/>
        </w:rPr>
        <w:t xml:space="preserve"> г.</w:t>
      </w:r>
      <w:r>
        <w:rPr>
          <w:sz w:val="28"/>
          <w:szCs w:val="28"/>
        </w:rPr>
        <w:t>»</w:t>
      </w:r>
      <w:r w:rsidR="00977E38" w:rsidRPr="00030D0A">
        <w:rPr>
          <w:sz w:val="28"/>
          <w:szCs w:val="28"/>
        </w:rPr>
        <w:t xml:space="preserve">  </w:t>
      </w:r>
      <w:r w:rsidR="00AB7971" w:rsidRPr="00030D0A">
        <w:rPr>
          <w:bCs/>
          <w:color w:val="000000"/>
          <w:sz w:val="28"/>
          <w:szCs w:val="28"/>
        </w:rPr>
        <w:t xml:space="preserve"> </w:t>
      </w:r>
    </w:p>
    <w:p w:rsidR="007F19FA" w:rsidRDefault="007F19FA" w:rsidP="00F23596">
      <w:pPr>
        <w:jc w:val="center"/>
        <w:rPr>
          <w:b/>
          <w:bCs/>
          <w:color w:val="000000"/>
          <w:sz w:val="28"/>
          <w:szCs w:val="28"/>
        </w:rPr>
      </w:pPr>
    </w:p>
    <w:p w:rsidR="008878FB" w:rsidRDefault="002C1EBE" w:rsidP="00AC4BB6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</w:t>
      </w:r>
      <w:r w:rsidRPr="002C1EBE">
        <w:rPr>
          <w:bCs/>
          <w:color w:val="000000"/>
          <w:sz w:val="28"/>
          <w:szCs w:val="28"/>
        </w:rPr>
        <w:t>работ</w:t>
      </w:r>
      <w:r w:rsidR="00AC4BB6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="007F19FA" w:rsidRPr="007A2AAA">
        <w:rPr>
          <w:sz w:val="28"/>
          <w:szCs w:val="28"/>
        </w:rPr>
        <w:t>«</w:t>
      </w:r>
      <w:r w:rsidR="00AC4BB6">
        <w:rPr>
          <w:b/>
          <w:sz w:val="28"/>
          <w:szCs w:val="28"/>
        </w:rPr>
        <w:t>Безнейтринный двойной захват электронов</w:t>
      </w:r>
      <w:r w:rsidR="007F19FA" w:rsidRPr="007A2AAA">
        <w:rPr>
          <w:bCs/>
          <w:sz w:val="28"/>
          <w:szCs w:val="28"/>
        </w:rPr>
        <w:t xml:space="preserve">» </w:t>
      </w:r>
      <w:r w:rsidR="00AC4BB6">
        <w:rPr>
          <w:sz w:val="28"/>
          <w:szCs w:val="28"/>
        </w:rPr>
        <w:t>(автор</w:t>
      </w:r>
      <w:r>
        <w:rPr>
          <w:sz w:val="28"/>
          <w:szCs w:val="28"/>
        </w:rPr>
        <w:t xml:space="preserve"> от </w:t>
      </w:r>
      <w:r w:rsidR="00F71C75">
        <w:rPr>
          <w:sz w:val="28"/>
          <w:szCs w:val="28"/>
        </w:rPr>
        <w:t>НИЦ «Курчатовский институт» -</w:t>
      </w:r>
      <w:r w:rsidR="00432655">
        <w:rPr>
          <w:sz w:val="28"/>
          <w:szCs w:val="28"/>
        </w:rPr>
        <w:t xml:space="preserve"> </w:t>
      </w:r>
      <w:r>
        <w:rPr>
          <w:sz w:val="28"/>
          <w:szCs w:val="28"/>
        </w:rPr>
        <w:t>ИТЭФ:</w:t>
      </w:r>
      <w:proofErr w:type="gramEnd"/>
      <w:r>
        <w:rPr>
          <w:sz w:val="28"/>
          <w:szCs w:val="28"/>
        </w:rPr>
        <w:t xml:space="preserve"> </w:t>
      </w:r>
      <w:proofErr w:type="gramStart"/>
      <w:r w:rsidR="00AC4BB6">
        <w:rPr>
          <w:sz w:val="28"/>
          <w:szCs w:val="28"/>
        </w:rPr>
        <w:t>М</w:t>
      </w:r>
      <w:r w:rsidR="00B92282">
        <w:rPr>
          <w:sz w:val="28"/>
          <w:szCs w:val="28"/>
        </w:rPr>
        <w:t>.</w:t>
      </w:r>
      <w:r w:rsidR="00AC4BB6">
        <w:rPr>
          <w:sz w:val="28"/>
          <w:szCs w:val="28"/>
        </w:rPr>
        <w:t>И</w:t>
      </w:r>
      <w:r w:rsidR="00B92282">
        <w:rPr>
          <w:sz w:val="28"/>
          <w:szCs w:val="28"/>
        </w:rPr>
        <w:t xml:space="preserve">. </w:t>
      </w:r>
      <w:proofErr w:type="spellStart"/>
      <w:r w:rsidR="00AC4BB6">
        <w:rPr>
          <w:sz w:val="28"/>
          <w:szCs w:val="28"/>
        </w:rPr>
        <w:t>Криворученко</w:t>
      </w:r>
      <w:proofErr w:type="spellEnd"/>
      <w:r>
        <w:rPr>
          <w:sz w:val="28"/>
          <w:szCs w:val="28"/>
        </w:rPr>
        <w:t>)</w:t>
      </w:r>
      <w:r w:rsidR="007F16B0">
        <w:rPr>
          <w:bCs/>
          <w:color w:val="000000"/>
          <w:sz w:val="28"/>
          <w:szCs w:val="28"/>
        </w:rPr>
        <w:t xml:space="preserve"> </w:t>
      </w:r>
      <w:r w:rsidR="007A2AAA">
        <w:rPr>
          <w:bCs/>
          <w:sz w:val="28"/>
          <w:szCs w:val="28"/>
        </w:rPr>
        <w:t>п</w:t>
      </w:r>
      <w:r w:rsidR="007A2AAA" w:rsidRPr="00E30779">
        <w:rPr>
          <w:bCs/>
          <w:sz w:val="28"/>
          <w:szCs w:val="28"/>
        </w:rPr>
        <w:t>редставлены резул</w:t>
      </w:r>
      <w:r w:rsidR="007A2AAA" w:rsidRPr="00E30779">
        <w:rPr>
          <w:bCs/>
          <w:sz w:val="28"/>
          <w:szCs w:val="28"/>
        </w:rPr>
        <w:t>ь</w:t>
      </w:r>
      <w:r w:rsidR="007A2AAA" w:rsidRPr="00E30779">
        <w:rPr>
          <w:bCs/>
          <w:sz w:val="28"/>
          <w:szCs w:val="28"/>
        </w:rPr>
        <w:t xml:space="preserve">таты </w:t>
      </w:r>
      <w:r w:rsidR="00AC4BB6">
        <w:rPr>
          <w:bCs/>
          <w:sz w:val="28"/>
          <w:szCs w:val="28"/>
        </w:rPr>
        <w:t xml:space="preserve">исследований </w:t>
      </w:r>
      <w:proofErr w:type="spellStart"/>
      <w:r w:rsidR="00AC4BB6">
        <w:rPr>
          <w:bCs/>
          <w:sz w:val="28"/>
          <w:szCs w:val="28"/>
        </w:rPr>
        <w:t>безнейтринного</w:t>
      </w:r>
      <w:proofErr w:type="spellEnd"/>
      <w:r w:rsidR="00AC4BB6">
        <w:rPr>
          <w:bCs/>
          <w:sz w:val="28"/>
          <w:szCs w:val="28"/>
        </w:rPr>
        <w:t xml:space="preserve"> двойного захвата электронов (0</w:t>
      </w:r>
      <w:r w:rsidR="00AC4BB6">
        <w:rPr>
          <w:rFonts w:ascii="Comic Sans MS" w:hAnsi="Comic Sans MS"/>
          <w:bCs/>
          <w:sz w:val="28"/>
          <w:szCs w:val="28"/>
        </w:rPr>
        <w:t>ν</w:t>
      </w:r>
      <w:r w:rsidR="00AC4BB6">
        <w:rPr>
          <w:bCs/>
          <w:sz w:val="28"/>
          <w:szCs w:val="28"/>
        </w:rPr>
        <w:t>2</w:t>
      </w:r>
      <w:r w:rsidR="00AC4BB6">
        <w:rPr>
          <w:bCs/>
          <w:sz w:val="28"/>
          <w:szCs w:val="28"/>
          <w:lang w:val="en-US"/>
        </w:rPr>
        <w:t>EC</w:t>
      </w:r>
      <w:r w:rsidR="00AC4BB6">
        <w:rPr>
          <w:bCs/>
          <w:sz w:val="28"/>
          <w:szCs w:val="28"/>
        </w:rPr>
        <w:t>), пр</w:t>
      </w:r>
      <w:r w:rsidR="00AC4BB6">
        <w:rPr>
          <w:bCs/>
          <w:sz w:val="28"/>
          <w:szCs w:val="28"/>
        </w:rPr>
        <w:t>о</w:t>
      </w:r>
      <w:r w:rsidR="00AC4BB6">
        <w:rPr>
          <w:bCs/>
          <w:sz w:val="28"/>
          <w:szCs w:val="28"/>
        </w:rPr>
        <w:t>водившихся в течение последних десяти</w:t>
      </w:r>
      <w:r w:rsidR="00DD3B55" w:rsidRPr="00DD3B55">
        <w:rPr>
          <w:bCs/>
          <w:sz w:val="28"/>
          <w:szCs w:val="28"/>
        </w:rPr>
        <w:t xml:space="preserve"> </w:t>
      </w:r>
      <w:r w:rsidR="008878FB">
        <w:rPr>
          <w:bCs/>
          <w:sz w:val="28"/>
          <w:szCs w:val="28"/>
        </w:rPr>
        <w:t>-</w:t>
      </w:r>
      <w:r w:rsidR="00DD3B55" w:rsidRPr="00DD3B55">
        <w:rPr>
          <w:bCs/>
          <w:sz w:val="28"/>
          <w:szCs w:val="28"/>
        </w:rPr>
        <w:t xml:space="preserve"> </w:t>
      </w:r>
      <w:r w:rsidR="008878FB">
        <w:rPr>
          <w:bCs/>
          <w:sz w:val="28"/>
          <w:szCs w:val="28"/>
        </w:rPr>
        <w:t>пятнадцати</w:t>
      </w:r>
      <w:r w:rsidR="00AC4BB6">
        <w:rPr>
          <w:bCs/>
          <w:sz w:val="28"/>
          <w:szCs w:val="28"/>
        </w:rPr>
        <w:t xml:space="preserve"> лет.</w:t>
      </w:r>
      <w:proofErr w:type="gramEnd"/>
      <w:r w:rsidR="00AC4BB6">
        <w:rPr>
          <w:bCs/>
          <w:sz w:val="28"/>
          <w:szCs w:val="28"/>
        </w:rPr>
        <w:t xml:space="preserve"> </w:t>
      </w:r>
      <w:r w:rsidR="00DD3B55">
        <w:rPr>
          <w:bCs/>
          <w:sz w:val="28"/>
          <w:szCs w:val="28"/>
        </w:rPr>
        <w:t>Все а</w:t>
      </w:r>
      <w:r w:rsidR="00AC4BB6">
        <w:rPr>
          <w:bCs/>
          <w:sz w:val="28"/>
          <w:szCs w:val="28"/>
        </w:rPr>
        <w:t xml:space="preserve">вторы обзора внесли значимый вклад в данную область. </w:t>
      </w:r>
      <w:proofErr w:type="gramStart"/>
      <w:r w:rsidR="00AC4BB6">
        <w:rPr>
          <w:bCs/>
          <w:sz w:val="28"/>
          <w:szCs w:val="28"/>
        </w:rPr>
        <w:t xml:space="preserve">Интерес к безнейтринным двойным </w:t>
      </w:r>
      <w:proofErr w:type="spellStart"/>
      <w:r w:rsidR="00AC4BB6">
        <w:rPr>
          <w:bCs/>
          <w:sz w:val="28"/>
          <w:szCs w:val="28"/>
        </w:rPr>
        <w:t>бета-процессам</w:t>
      </w:r>
      <w:proofErr w:type="spellEnd"/>
      <w:r w:rsidR="00AC4BB6">
        <w:rPr>
          <w:bCs/>
          <w:sz w:val="28"/>
          <w:szCs w:val="28"/>
        </w:rPr>
        <w:t>, включая 0</w:t>
      </w:r>
      <w:r w:rsidR="00AC4BB6">
        <w:rPr>
          <w:rFonts w:ascii="Comic Sans MS" w:hAnsi="Comic Sans MS"/>
          <w:bCs/>
          <w:sz w:val="28"/>
          <w:szCs w:val="28"/>
        </w:rPr>
        <w:t>ν</w:t>
      </w:r>
      <w:r w:rsidR="00AC4BB6">
        <w:rPr>
          <w:bCs/>
          <w:sz w:val="28"/>
          <w:szCs w:val="28"/>
        </w:rPr>
        <w:t>2</w:t>
      </w:r>
      <w:r w:rsidR="00AC4BB6">
        <w:rPr>
          <w:bCs/>
          <w:sz w:val="28"/>
          <w:szCs w:val="28"/>
          <w:lang w:val="en-US"/>
        </w:rPr>
        <w:t>EC</w:t>
      </w:r>
      <w:r w:rsidR="00AC4BB6">
        <w:rPr>
          <w:bCs/>
          <w:sz w:val="28"/>
          <w:szCs w:val="28"/>
        </w:rPr>
        <w:t xml:space="preserve">, связан с </w:t>
      </w:r>
      <w:r w:rsidR="008878FB">
        <w:rPr>
          <w:bCs/>
          <w:sz w:val="28"/>
          <w:szCs w:val="28"/>
        </w:rPr>
        <w:t xml:space="preserve">поисками </w:t>
      </w:r>
      <w:r w:rsidR="00AC4BB6">
        <w:rPr>
          <w:bCs/>
          <w:sz w:val="28"/>
          <w:szCs w:val="28"/>
        </w:rPr>
        <w:t>нарушени</w:t>
      </w:r>
      <w:r w:rsidR="008878FB">
        <w:rPr>
          <w:bCs/>
          <w:sz w:val="28"/>
          <w:szCs w:val="28"/>
        </w:rPr>
        <w:t>я</w:t>
      </w:r>
      <w:r w:rsidR="00AC4BB6">
        <w:rPr>
          <w:bCs/>
          <w:sz w:val="28"/>
          <w:szCs w:val="28"/>
        </w:rPr>
        <w:t xml:space="preserve"> </w:t>
      </w:r>
      <w:r w:rsidR="00B13078">
        <w:rPr>
          <w:bCs/>
          <w:sz w:val="28"/>
          <w:szCs w:val="28"/>
        </w:rPr>
        <w:t xml:space="preserve">сохранения </w:t>
      </w:r>
      <w:r w:rsidR="00AC4BB6">
        <w:rPr>
          <w:bCs/>
          <w:sz w:val="28"/>
          <w:szCs w:val="28"/>
        </w:rPr>
        <w:t xml:space="preserve">полного </w:t>
      </w:r>
      <w:proofErr w:type="spellStart"/>
      <w:r w:rsidR="00AC4BB6">
        <w:rPr>
          <w:bCs/>
          <w:sz w:val="28"/>
          <w:szCs w:val="28"/>
        </w:rPr>
        <w:t>летпонного</w:t>
      </w:r>
      <w:proofErr w:type="spellEnd"/>
      <w:r w:rsidR="00AC4BB6">
        <w:rPr>
          <w:bCs/>
          <w:sz w:val="28"/>
          <w:szCs w:val="28"/>
        </w:rPr>
        <w:t xml:space="preserve"> числа</w:t>
      </w:r>
      <w:r w:rsidR="008878FB">
        <w:rPr>
          <w:bCs/>
          <w:sz w:val="28"/>
          <w:szCs w:val="28"/>
        </w:rPr>
        <w:t xml:space="preserve">, </w:t>
      </w:r>
      <w:r w:rsidR="007F16B0">
        <w:rPr>
          <w:bCs/>
          <w:sz w:val="28"/>
          <w:szCs w:val="28"/>
        </w:rPr>
        <w:t>поисками майорановской массы</w:t>
      </w:r>
      <w:r w:rsidR="008878FB">
        <w:rPr>
          <w:bCs/>
          <w:sz w:val="28"/>
          <w:szCs w:val="28"/>
        </w:rPr>
        <w:t xml:space="preserve"> нейтрино, лево-прав</w:t>
      </w:r>
      <w:r w:rsidR="00726238">
        <w:rPr>
          <w:bCs/>
          <w:sz w:val="28"/>
          <w:szCs w:val="28"/>
        </w:rPr>
        <w:t>о симметричными схемами и</w:t>
      </w:r>
      <w:r w:rsidR="007F16B0">
        <w:rPr>
          <w:bCs/>
          <w:sz w:val="28"/>
          <w:szCs w:val="28"/>
        </w:rPr>
        <w:t xml:space="preserve"> другими</w:t>
      </w:r>
      <w:r w:rsidR="008878FB">
        <w:rPr>
          <w:bCs/>
          <w:sz w:val="28"/>
          <w:szCs w:val="28"/>
        </w:rPr>
        <w:t xml:space="preserve"> </w:t>
      </w:r>
      <w:r w:rsidR="00DD3B55">
        <w:rPr>
          <w:bCs/>
          <w:sz w:val="28"/>
          <w:szCs w:val="28"/>
        </w:rPr>
        <w:t xml:space="preserve">возможными </w:t>
      </w:r>
      <w:r w:rsidR="00AC4BB6">
        <w:rPr>
          <w:bCs/>
          <w:sz w:val="28"/>
          <w:szCs w:val="28"/>
        </w:rPr>
        <w:t>проявлени</w:t>
      </w:r>
      <w:r w:rsidR="007F16B0">
        <w:rPr>
          <w:bCs/>
          <w:sz w:val="28"/>
          <w:szCs w:val="28"/>
        </w:rPr>
        <w:t>ями</w:t>
      </w:r>
      <w:r w:rsidR="00AC4BB6">
        <w:rPr>
          <w:bCs/>
          <w:sz w:val="28"/>
          <w:szCs w:val="28"/>
        </w:rPr>
        <w:t xml:space="preserve"> физики вне Стандартной модели</w:t>
      </w:r>
      <w:r w:rsidR="00B13078">
        <w:rPr>
          <w:bCs/>
          <w:sz w:val="28"/>
          <w:szCs w:val="28"/>
        </w:rPr>
        <w:t>.</w:t>
      </w:r>
      <w:proofErr w:type="gramEnd"/>
      <w:r w:rsidR="00B13078">
        <w:rPr>
          <w:bCs/>
          <w:sz w:val="28"/>
          <w:szCs w:val="28"/>
        </w:rPr>
        <w:t xml:space="preserve"> Благоприятные перспективы поиска 0</w:t>
      </w:r>
      <w:r w:rsidR="00B13078">
        <w:rPr>
          <w:rFonts w:ascii="Comic Sans MS" w:hAnsi="Comic Sans MS"/>
          <w:bCs/>
          <w:sz w:val="28"/>
          <w:szCs w:val="28"/>
        </w:rPr>
        <w:t>ν</w:t>
      </w:r>
      <w:r w:rsidR="00B13078">
        <w:rPr>
          <w:bCs/>
          <w:sz w:val="28"/>
          <w:szCs w:val="28"/>
        </w:rPr>
        <w:t>2</w:t>
      </w:r>
      <w:r w:rsidR="00B13078">
        <w:rPr>
          <w:bCs/>
          <w:sz w:val="28"/>
          <w:szCs w:val="28"/>
          <w:lang w:val="en-US"/>
        </w:rPr>
        <w:t>EC</w:t>
      </w:r>
      <w:r w:rsidR="00B13078">
        <w:rPr>
          <w:bCs/>
          <w:sz w:val="28"/>
          <w:szCs w:val="28"/>
        </w:rPr>
        <w:t xml:space="preserve"> обусло</w:t>
      </w:r>
      <w:r w:rsidR="00B13078">
        <w:rPr>
          <w:bCs/>
          <w:sz w:val="28"/>
          <w:szCs w:val="28"/>
        </w:rPr>
        <w:t>в</w:t>
      </w:r>
      <w:r w:rsidR="00B13078">
        <w:rPr>
          <w:bCs/>
          <w:sz w:val="28"/>
          <w:szCs w:val="28"/>
        </w:rPr>
        <w:t>лены резонансным усилением 2</w:t>
      </w:r>
      <w:r w:rsidR="00B13078">
        <w:rPr>
          <w:bCs/>
          <w:sz w:val="28"/>
          <w:szCs w:val="28"/>
          <w:lang w:val="en-US"/>
        </w:rPr>
        <w:t>EC</w:t>
      </w:r>
      <w:r w:rsidR="00DD3B55">
        <w:rPr>
          <w:bCs/>
          <w:sz w:val="28"/>
          <w:szCs w:val="28"/>
        </w:rPr>
        <w:t xml:space="preserve"> для</w:t>
      </w:r>
      <w:r w:rsidR="00B13078">
        <w:rPr>
          <w:bCs/>
          <w:sz w:val="28"/>
          <w:szCs w:val="28"/>
        </w:rPr>
        <w:t xml:space="preserve"> ряд</w:t>
      </w:r>
      <w:r w:rsidR="00DD3B55">
        <w:rPr>
          <w:bCs/>
          <w:sz w:val="28"/>
          <w:szCs w:val="28"/>
        </w:rPr>
        <w:t>а</w:t>
      </w:r>
      <w:r w:rsidR="00B13078">
        <w:rPr>
          <w:bCs/>
          <w:sz w:val="28"/>
          <w:szCs w:val="28"/>
        </w:rPr>
        <w:t xml:space="preserve"> нуклидов. </w:t>
      </w:r>
    </w:p>
    <w:p w:rsidR="004745A7" w:rsidRDefault="008878FB" w:rsidP="005E5C1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обзоре дана классификация операторов высших размерностей</w:t>
      </w:r>
      <w:r w:rsidRPr="008878F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генер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рующих 0</w:t>
      </w:r>
      <w:r>
        <w:rPr>
          <w:rFonts w:ascii="Comic Sans MS" w:hAnsi="Comic Sans MS"/>
          <w:bCs/>
          <w:sz w:val="28"/>
          <w:szCs w:val="28"/>
        </w:rPr>
        <w:t>ν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EC</w:t>
      </w:r>
      <w:r w:rsidR="00B13078">
        <w:rPr>
          <w:bCs/>
          <w:sz w:val="28"/>
          <w:szCs w:val="28"/>
        </w:rPr>
        <w:t xml:space="preserve"> за рамками Стандартной модели</w:t>
      </w:r>
      <w:r w:rsidRPr="008878FB">
        <w:rPr>
          <w:bCs/>
          <w:sz w:val="28"/>
          <w:szCs w:val="28"/>
        </w:rPr>
        <w:t>,</w:t>
      </w:r>
      <w:r w:rsidR="00B130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вплоть до размерности </w:t>
      </w:r>
      <w:r>
        <w:rPr>
          <w:bCs/>
          <w:sz w:val="28"/>
          <w:szCs w:val="28"/>
          <w:lang w:val="en-US"/>
        </w:rPr>
        <w:t>d</w:t>
      </w:r>
      <w:r w:rsidR="00B13078">
        <w:rPr>
          <w:bCs/>
          <w:sz w:val="28"/>
          <w:szCs w:val="28"/>
        </w:rPr>
        <w:t xml:space="preserve"> = 9 и </w:t>
      </w:r>
      <w:r>
        <w:rPr>
          <w:bCs/>
          <w:sz w:val="28"/>
          <w:szCs w:val="28"/>
        </w:rPr>
        <w:t xml:space="preserve">описан процесс </w:t>
      </w:r>
      <w:proofErr w:type="spellStart"/>
      <w:r>
        <w:rPr>
          <w:bCs/>
          <w:sz w:val="28"/>
          <w:szCs w:val="28"/>
        </w:rPr>
        <w:t>адронизации</w:t>
      </w:r>
      <w:proofErr w:type="spellEnd"/>
      <w:r>
        <w:rPr>
          <w:bCs/>
          <w:sz w:val="28"/>
          <w:szCs w:val="28"/>
        </w:rPr>
        <w:t xml:space="preserve"> </w:t>
      </w:r>
      <w:r w:rsidR="00B13078">
        <w:rPr>
          <w:bCs/>
          <w:sz w:val="28"/>
          <w:szCs w:val="28"/>
        </w:rPr>
        <w:t>вовлеченных в 0</w:t>
      </w:r>
      <w:r w:rsidR="00B13078">
        <w:rPr>
          <w:rFonts w:ascii="Comic Sans MS" w:hAnsi="Comic Sans MS"/>
          <w:bCs/>
          <w:sz w:val="28"/>
          <w:szCs w:val="28"/>
        </w:rPr>
        <w:t>ν</w:t>
      </w:r>
      <w:r w:rsidR="00B13078">
        <w:rPr>
          <w:bCs/>
          <w:sz w:val="28"/>
          <w:szCs w:val="28"/>
        </w:rPr>
        <w:t>2</w:t>
      </w:r>
      <w:r w:rsidR="00B13078">
        <w:rPr>
          <w:bCs/>
          <w:sz w:val="28"/>
          <w:szCs w:val="28"/>
          <w:lang w:val="en-US"/>
        </w:rPr>
        <w:t>EC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кварк-лептонных</w:t>
      </w:r>
      <w:proofErr w:type="spellEnd"/>
      <w:proofErr w:type="gramEnd"/>
      <w:r>
        <w:rPr>
          <w:bCs/>
          <w:sz w:val="28"/>
          <w:szCs w:val="28"/>
        </w:rPr>
        <w:t xml:space="preserve"> вершин. Феноменологическ</w:t>
      </w:r>
      <w:r w:rsidR="00DD3B55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</w:t>
      </w:r>
      <w:r w:rsidR="00DD3B55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описывает вычисление времени полураспада 0</w:t>
      </w:r>
      <w:r>
        <w:rPr>
          <w:rFonts w:ascii="Comic Sans MS" w:hAnsi="Comic Sans MS"/>
          <w:bCs/>
          <w:sz w:val="28"/>
          <w:szCs w:val="28"/>
        </w:rPr>
        <w:t>ν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EC</w:t>
      </w:r>
      <w:r>
        <w:rPr>
          <w:bCs/>
          <w:sz w:val="28"/>
          <w:szCs w:val="28"/>
        </w:rPr>
        <w:t>, связь амплитуды</w:t>
      </w:r>
      <w:r w:rsidR="00DD3B55">
        <w:rPr>
          <w:bCs/>
          <w:sz w:val="28"/>
          <w:szCs w:val="28"/>
        </w:rPr>
        <w:t xml:space="preserve"> 0</w:t>
      </w:r>
      <w:r w:rsidR="00DD3B55">
        <w:rPr>
          <w:rFonts w:ascii="Comic Sans MS" w:hAnsi="Comic Sans MS"/>
          <w:bCs/>
          <w:sz w:val="28"/>
          <w:szCs w:val="28"/>
        </w:rPr>
        <w:t>ν</w:t>
      </w:r>
      <w:r w:rsidR="00DD3B55">
        <w:rPr>
          <w:bCs/>
          <w:sz w:val="28"/>
          <w:szCs w:val="28"/>
        </w:rPr>
        <w:t>2</w:t>
      </w:r>
      <w:r w:rsidR="00DD3B55">
        <w:rPr>
          <w:bCs/>
          <w:sz w:val="28"/>
          <w:szCs w:val="28"/>
          <w:lang w:val="en-US"/>
        </w:rPr>
        <w:t>EC</w:t>
      </w:r>
      <w:r>
        <w:rPr>
          <w:bCs/>
          <w:sz w:val="28"/>
          <w:szCs w:val="28"/>
        </w:rPr>
        <w:t xml:space="preserve"> с ядерными матричными элементами и электронными волновыми функциями атомов </w:t>
      </w:r>
      <w:r w:rsidR="00DD3B55">
        <w:rPr>
          <w:bCs/>
          <w:sz w:val="28"/>
          <w:szCs w:val="28"/>
        </w:rPr>
        <w:t>я ядре</w:t>
      </w:r>
      <w:r w:rsidR="00B13078">
        <w:rPr>
          <w:bCs/>
          <w:sz w:val="28"/>
          <w:szCs w:val="28"/>
        </w:rPr>
        <w:t>.</w:t>
      </w:r>
      <w:r w:rsidR="00DD3B55">
        <w:rPr>
          <w:bCs/>
          <w:sz w:val="28"/>
          <w:szCs w:val="28"/>
        </w:rPr>
        <w:t xml:space="preserve"> </w:t>
      </w:r>
      <w:r w:rsidR="00B13078">
        <w:rPr>
          <w:bCs/>
          <w:sz w:val="28"/>
          <w:szCs w:val="28"/>
        </w:rPr>
        <w:t xml:space="preserve">Также проводится </w:t>
      </w:r>
      <w:r>
        <w:rPr>
          <w:bCs/>
          <w:sz w:val="28"/>
          <w:szCs w:val="28"/>
        </w:rPr>
        <w:t>сопоставление вер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ятностей </w:t>
      </w:r>
      <w:r w:rsidR="00B13078">
        <w:rPr>
          <w:bCs/>
          <w:sz w:val="28"/>
          <w:szCs w:val="28"/>
        </w:rPr>
        <w:t>0</w:t>
      </w:r>
      <w:r w:rsidR="00B13078">
        <w:rPr>
          <w:rFonts w:ascii="Comic Sans MS" w:hAnsi="Comic Sans MS"/>
          <w:bCs/>
          <w:sz w:val="28"/>
          <w:szCs w:val="28"/>
        </w:rPr>
        <w:t>ν</w:t>
      </w:r>
      <w:r w:rsidR="00B13078">
        <w:rPr>
          <w:bCs/>
          <w:sz w:val="28"/>
          <w:szCs w:val="28"/>
        </w:rPr>
        <w:t>2</w:t>
      </w:r>
      <w:r w:rsidR="00B13078">
        <w:rPr>
          <w:bCs/>
          <w:sz w:val="28"/>
          <w:szCs w:val="28"/>
          <w:lang w:val="en-US"/>
        </w:rPr>
        <w:t>EC</w:t>
      </w:r>
      <w:r w:rsidR="00B13078"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безнейтринного</w:t>
      </w:r>
      <w:proofErr w:type="spellEnd"/>
      <w:r>
        <w:rPr>
          <w:bCs/>
          <w:sz w:val="28"/>
          <w:szCs w:val="28"/>
        </w:rPr>
        <w:t xml:space="preserve"> двойного </w:t>
      </w:r>
      <w:proofErr w:type="gramStart"/>
      <w:r w:rsidR="00B13078">
        <w:rPr>
          <w:rFonts w:ascii="Calibri" w:hAnsi="Calibri"/>
          <w:bCs/>
          <w:sz w:val="28"/>
          <w:szCs w:val="28"/>
          <w:lang w:val="en-US"/>
        </w:rPr>
        <w:t>β</w:t>
      </w:r>
      <w:r w:rsidR="00B13078"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>распада (0</w:t>
      </w:r>
      <w:r>
        <w:rPr>
          <w:rFonts w:ascii="Comic Sans MS" w:hAnsi="Comic Sans MS"/>
          <w:bCs/>
          <w:sz w:val="28"/>
          <w:szCs w:val="28"/>
        </w:rPr>
        <w:t>ν</w:t>
      </w:r>
      <w:r>
        <w:rPr>
          <w:bCs/>
          <w:sz w:val="28"/>
          <w:szCs w:val="28"/>
        </w:rPr>
        <w:t>2</w:t>
      </w:r>
      <w:r>
        <w:rPr>
          <w:rFonts w:ascii="Calibri" w:hAnsi="Calibri"/>
          <w:bCs/>
          <w:sz w:val="28"/>
          <w:szCs w:val="28"/>
          <w:lang w:val="en-US"/>
        </w:rPr>
        <w:t>β</w:t>
      </w:r>
      <w:r w:rsidRPr="008878FB">
        <w:rPr>
          <w:bCs/>
          <w:sz w:val="28"/>
          <w:szCs w:val="28"/>
          <w:vertAlign w:val="superscript"/>
        </w:rPr>
        <w:t>-</w:t>
      </w:r>
      <w:r>
        <w:rPr>
          <w:bCs/>
          <w:sz w:val="28"/>
          <w:szCs w:val="28"/>
        </w:rPr>
        <w:t xml:space="preserve">). </w:t>
      </w:r>
      <w:r w:rsidR="00B13078">
        <w:rPr>
          <w:bCs/>
          <w:sz w:val="28"/>
          <w:szCs w:val="28"/>
        </w:rPr>
        <w:t>Отдельный те</w:t>
      </w:r>
      <w:r w:rsidR="00B13078">
        <w:rPr>
          <w:bCs/>
          <w:sz w:val="28"/>
          <w:szCs w:val="28"/>
        </w:rPr>
        <w:t>о</w:t>
      </w:r>
      <w:r w:rsidR="00B13078">
        <w:rPr>
          <w:bCs/>
          <w:sz w:val="28"/>
          <w:szCs w:val="28"/>
        </w:rPr>
        <w:t>ретический раздел посвящен структуре электронных оболочек атомов, опред</w:t>
      </w:r>
      <w:r w:rsidR="00B13078">
        <w:rPr>
          <w:bCs/>
          <w:sz w:val="28"/>
          <w:szCs w:val="28"/>
        </w:rPr>
        <w:t>е</w:t>
      </w:r>
      <w:r w:rsidR="00B13078">
        <w:rPr>
          <w:bCs/>
          <w:sz w:val="28"/>
          <w:szCs w:val="28"/>
        </w:rPr>
        <w:t xml:space="preserve">лению энергии </w:t>
      </w:r>
      <w:proofErr w:type="spellStart"/>
      <w:r w:rsidR="00B13078">
        <w:rPr>
          <w:bCs/>
          <w:sz w:val="28"/>
          <w:szCs w:val="28"/>
        </w:rPr>
        <w:t>двух-дырочных</w:t>
      </w:r>
      <w:proofErr w:type="spellEnd"/>
      <w:r w:rsidR="00B13078">
        <w:rPr>
          <w:bCs/>
          <w:sz w:val="28"/>
          <w:szCs w:val="28"/>
        </w:rPr>
        <w:t xml:space="preserve"> возбуждений из данных </w:t>
      </w:r>
      <w:proofErr w:type="spellStart"/>
      <w:r w:rsidR="00B13078">
        <w:rPr>
          <w:bCs/>
          <w:sz w:val="28"/>
          <w:szCs w:val="28"/>
        </w:rPr>
        <w:t>Оже-спектроскопии</w:t>
      </w:r>
      <w:proofErr w:type="spellEnd"/>
      <w:r w:rsidR="00B13078">
        <w:rPr>
          <w:bCs/>
          <w:sz w:val="28"/>
          <w:szCs w:val="28"/>
        </w:rPr>
        <w:t xml:space="preserve"> и с использованием продвинутого пакета программ </w:t>
      </w:r>
      <w:r w:rsidR="00B13078">
        <w:rPr>
          <w:bCs/>
          <w:sz w:val="28"/>
          <w:szCs w:val="28"/>
          <w:lang w:val="en-US"/>
        </w:rPr>
        <w:t>Grasp</w:t>
      </w:r>
      <w:r w:rsidR="00B13078" w:rsidRPr="00B13078">
        <w:rPr>
          <w:bCs/>
          <w:sz w:val="28"/>
          <w:szCs w:val="28"/>
        </w:rPr>
        <w:t>2</w:t>
      </w:r>
      <w:r w:rsidR="00B13078">
        <w:rPr>
          <w:bCs/>
          <w:sz w:val="28"/>
          <w:szCs w:val="28"/>
          <w:lang w:val="en-US"/>
        </w:rPr>
        <w:t>K</w:t>
      </w:r>
      <w:r w:rsidR="00B13078">
        <w:rPr>
          <w:bCs/>
          <w:sz w:val="28"/>
          <w:szCs w:val="28"/>
        </w:rPr>
        <w:t>, предназначенных</w:t>
      </w:r>
      <w:r w:rsidR="00B13078" w:rsidRPr="00B13078">
        <w:rPr>
          <w:bCs/>
          <w:sz w:val="28"/>
          <w:szCs w:val="28"/>
        </w:rPr>
        <w:t xml:space="preserve"> </w:t>
      </w:r>
      <w:r w:rsidR="00B13078">
        <w:rPr>
          <w:bCs/>
          <w:sz w:val="28"/>
          <w:szCs w:val="28"/>
        </w:rPr>
        <w:t xml:space="preserve">для расчетов структуры атомных оболочек. </w:t>
      </w:r>
      <w:r w:rsidR="005E5C14">
        <w:rPr>
          <w:bCs/>
          <w:sz w:val="28"/>
          <w:szCs w:val="28"/>
        </w:rPr>
        <w:t>Обсуждаются модели ядерной структ</w:t>
      </w:r>
      <w:r w:rsidR="005E5C14">
        <w:rPr>
          <w:bCs/>
          <w:sz w:val="28"/>
          <w:szCs w:val="28"/>
        </w:rPr>
        <w:t>у</w:t>
      </w:r>
      <w:r w:rsidR="005E5C14">
        <w:rPr>
          <w:bCs/>
          <w:sz w:val="28"/>
          <w:szCs w:val="28"/>
        </w:rPr>
        <w:t xml:space="preserve">ры, которые используются для вычисления ядерных матричных элементов. </w:t>
      </w:r>
    </w:p>
    <w:p w:rsidR="007A2AAA" w:rsidRPr="005E5C14" w:rsidRDefault="004745A7" w:rsidP="005E5C1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Теоретические исследования учитывали технические возможности эксп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римента. Отдельные</w:t>
      </w:r>
      <w:r w:rsidR="005E5C14">
        <w:rPr>
          <w:bCs/>
          <w:sz w:val="28"/>
          <w:szCs w:val="28"/>
        </w:rPr>
        <w:t xml:space="preserve"> разделы</w:t>
      </w:r>
      <w:r>
        <w:rPr>
          <w:bCs/>
          <w:sz w:val="28"/>
          <w:szCs w:val="28"/>
        </w:rPr>
        <w:t xml:space="preserve"> обзора</w:t>
      </w:r>
      <w:r w:rsidR="005E5C14">
        <w:rPr>
          <w:bCs/>
          <w:sz w:val="28"/>
          <w:szCs w:val="28"/>
        </w:rPr>
        <w:t xml:space="preserve"> посвящены </w:t>
      </w:r>
      <w:r>
        <w:rPr>
          <w:bCs/>
          <w:sz w:val="28"/>
          <w:szCs w:val="28"/>
        </w:rPr>
        <w:t xml:space="preserve">экспериментальным </w:t>
      </w:r>
      <w:r w:rsidR="005E5C14">
        <w:rPr>
          <w:bCs/>
          <w:sz w:val="28"/>
          <w:szCs w:val="28"/>
        </w:rPr>
        <w:t>поискам 0</w:t>
      </w:r>
      <w:r w:rsidR="005E5C14">
        <w:rPr>
          <w:rFonts w:ascii="Comic Sans MS" w:hAnsi="Comic Sans MS"/>
          <w:bCs/>
          <w:sz w:val="28"/>
          <w:szCs w:val="28"/>
        </w:rPr>
        <w:t>ν</w:t>
      </w:r>
      <w:r w:rsidR="005E5C14">
        <w:rPr>
          <w:bCs/>
          <w:sz w:val="28"/>
          <w:szCs w:val="28"/>
        </w:rPr>
        <w:t>2</w:t>
      </w:r>
      <w:r w:rsidR="005E5C14">
        <w:rPr>
          <w:bCs/>
          <w:sz w:val="28"/>
          <w:szCs w:val="28"/>
          <w:lang w:val="en-US"/>
        </w:rPr>
        <w:t>EC</w:t>
      </w:r>
      <w:r w:rsidR="005E5C14">
        <w:rPr>
          <w:bCs/>
          <w:sz w:val="28"/>
          <w:szCs w:val="28"/>
        </w:rPr>
        <w:t xml:space="preserve"> и описанию результатов</w:t>
      </w:r>
      <w:r>
        <w:rPr>
          <w:bCs/>
          <w:sz w:val="28"/>
          <w:szCs w:val="28"/>
        </w:rPr>
        <w:t xml:space="preserve"> по</w:t>
      </w:r>
      <w:r w:rsidR="005E5C14">
        <w:rPr>
          <w:bCs/>
          <w:sz w:val="28"/>
          <w:szCs w:val="28"/>
        </w:rPr>
        <w:t xml:space="preserve"> измерени</w:t>
      </w:r>
      <w:r>
        <w:rPr>
          <w:bCs/>
          <w:sz w:val="28"/>
          <w:szCs w:val="28"/>
        </w:rPr>
        <w:t>ю</w:t>
      </w:r>
      <w:r w:rsidR="005E5C14">
        <w:rPr>
          <w:bCs/>
          <w:sz w:val="28"/>
          <w:szCs w:val="28"/>
        </w:rPr>
        <w:t xml:space="preserve"> разности масс атомов, предста</w:t>
      </w:r>
      <w:r w:rsidR="005E5C14">
        <w:rPr>
          <w:bCs/>
          <w:sz w:val="28"/>
          <w:szCs w:val="28"/>
        </w:rPr>
        <w:t>в</w:t>
      </w:r>
      <w:r w:rsidR="005E5C14">
        <w:rPr>
          <w:bCs/>
          <w:sz w:val="28"/>
          <w:szCs w:val="28"/>
        </w:rPr>
        <w:t>ляющих интерес для 0</w:t>
      </w:r>
      <w:r w:rsidR="005E5C14">
        <w:rPr>
          <w:rFonts w:ascii="Comic Sans MS" w:hAnsi="Comic Sans MS"/>
          <w:bCs/>
          <w:sz w:val="28"/>
          <w:szCs w:val="28"/>
        </w:rPr>
        <w:t>ν</w:t>
      </w:r>
      <w:r w:rsidR="005E5C14">
        <w:rPr>
          <w:bCs/>
          <w:sz w:val="28"/>
          <w:szCs w:val="28"/>
        </w:rPr>
        <w:t>2</w:t>
      </w:r>
      <w:r w:rsidR="005E5C14">
        <w:rPr>
          <w:bCs/>
          <w:sz w:val="28"/>
          <w:szCs w:val="28"/>
          <w:lang w:val="en-US"/>
        </w:rPr>
        <w:t>EC</w:t>
      </w:r>
      <w:r w:rsidR="005E5C14">
        <w:rPr>
          <w:bCs/>
          <w:sz w:val="28"/>
          <w:szCs w:val="28"/>
        </w:rPr>
        <w:t xml:space="preserve">, на ловушках </w:t>
      </w:r>
      <w:proofErr w:type="spellStart"/>
      <w:r w:rsidR="005E5C14">
        <w:rPr>
          <w:bCs/>
          <w:sz w:val="28"/>
          <w:szCs w:val="28"/>
        </w:rPr>
        <w:t>Пеннинга</w:t>
      </w:r>
      <w:proofErr w:type="spellEnd"/>
      <w:r w:rsidR="005E5C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A2AAA" w:rsidRPr="008617FB" w:rsidRDefault="007A2AAA" w:rsidP="00CC783F">
      <w:pPr>
        <w:ind w:firstLine="720"/>
        <w:jc w:val="both"/>
        <w:rPr>
          <w:bCs/>
          <w:sz w:val="28"/>
          <w:szCs w:val="28"/>
        </w:rPr>
      </w:pPr>
      <w:r w:rsidRPr="005438B4">
        <w:rPr>
          <w:bCs/>
          <w:sz w:val="28"/>
          <w:szCs w:val="28"/>
        </w:rPr>
        <w:t>Резул</w:t>
      </w:r>
      <w:r>
        <w:rPr>
          <w:bCs/>
          <w:sz w:val="28"/>
          <w:szCs w:val="28"/>
        </w:rPr>
        <w:t xml:space="preserve">ьтаты </w:t>
      </w:r>
      <w:r w:rsidR="005E5C14">
        <w:rPr>
          <w:bCs/>
          <w:sz w:val="28"/>
          <w:szCs w:val="28"/>
        </w:rPr>
        <w:t xml:space="preserve">многократно </w:t>
      </w:r>
      <w:r w:rsidR="008617FB">
        <w:rPr>
          <w:bCs/>
          <w:sz w:val="28"/>
          <w:szCs w:val="28"/>
        </w:rPr>
        <w:t>до</w:t>
      </w:r>
      <w:r w:rsidR="005E5C14">
        <w:rPr>
          <w:bCs/>
          <w:sz w:val="28"/>
          <w:szCs w:val="28"/>
        </w:rPr>
        <w:t xml:space="preserve">кладывались </w:t>
      </w:r>
      <w:r>
        <w:rPr>
          <w:bCs/>
          <w:sz w:val="28"/>
          <w:szCs w:val="28"/>
        </w:rPr>
        <w:t xml:space="preserve">авторами </w:t>
      </w:r>
      <w:r w:rsidR="00662965">
        <w:rPr>
          <w:bCs/>
          <w:sz w:val="28"/>
          <w:szCs w:val="28"/>
        </w:rPr>
        <w:t xml:space="preserve">на </w:t>
      </w:r>
      <w:r w:rsidR="008617FB">
        <w:rPr>
          <w:bCs/>
          <w:sz w:val="28"/>
          <w:szCs w:val="28"/>
        </w:rPr>
        <w:t xml:space="preserve">международных </w:t>
      </w:r>
      <w:r w:rsidR="00B92282">
        <w:rPr>
          <w:bCs/>
          <w:sz w:val="28"/>
          <w:szCs w:val="28"/>
        </w:rPr>
        <w:t xml:space="preserve">и российских </w:t>
      </w:r>
      <w:r w:rsidR="008617FB">
        <w:rPr>
          <w:bCs/>
          <w:sz w:val="28"/>
          <w:szCs w:val="28"/>
        </w:rPr>
        <w:t>конференциях</w:t>
      </w:r>
      <w:r w:rsidR="005E5C14">
        <w:rPr>
          <w:bCs/>
          <w:sz w:val="28"/>
          <w:szCs w:val="28"/>
        </w:rPr>
        <w:t xml:space="preserve">. </w:t>
      </w:r>
      <w:r w:rsidR="004745A7">
        <w:rPr>
          <w:bCs/>
          <w:sz w:val="28"/>
          <w:szCs w:val="28"/>
        </w:rPr>
        <w:t>О</w:t>
      </w:r>
      <w:r w:rsidR="005E5C14">
        <w:rPr>
          <w:bCs/>
          <w:sz w:val="28"/>
          <w:szCs w:val="28"/>
        </w:rPr>
        <w:t xml:space="preserve">бзорная работа </w:t>
      </w:r>
      <w:r w:rsidR="00B92282">
        <w:rPr>
          <w:bCs/>
          <w:sz w:val="28"/>
          <w:szCs w:val="28"/>
        </w:rPr>
        <w:t xml:space="preserve">является </w:t>
      </w:r>
      <w:r w:rsidR="005E5C14">
        <w:rPr>
          <w:bCs/>
          <w:sz w:val="28"/>
          <w:szCs w:val="28"/>
        </w:rPr>
        <w:t>результатом</w:t>
      </w:r>
      <w:r w:rsidR="00B92282">
        <w:rPr>
          <w:bCs/>
          <w:sz w:val="28"/>
          <w:szCs w:val="28"/>
        </w:rPr>
        <w:t xml:space="preserve"> </w:t>
      </w:r>
      <w:r w:rsidR="00D52F76">
        <w:rPr>
          <w:bCs/>
          <w:sz w:val="28"/>
          <w:szCs w:val="28"/>
        </w:rPr>
        <w:t xml:space="preserve">проведенных авторами </w:t>
      </w:r>
      <w:r w:rsidR="00B92282">
        <w:rPr>
          <w:bCs/>
          <w:sz w:val="28"/>
          <w:szCs w:val="28"/>
        </w:rPr>
        <w:t xml:space="preserve">исследований, </w:t>
      </w:r>
      <w:r w:rsidR="00D52F76">
        <w:rPr>
          <w:bCs/>
          <w:sz w:val="28"/>
          <w:szCs w:val="28"/>
        </w:rPr>
        <w:t xml:space="preserve">которые </w:t>
      </w:r>
      <w:r w:rsidR="004745A7">
        <w:rPr>
          <w:bCs/>
          <w:sz w:val="28"/>
          <w:szCs w:val="28"/>
        </w:rPr>
        <w:t xml:space="preserve">ранее </w:t>
      </w:r>
      <w:r w:rsidR="00D52F76">
        <w:rPr>
          <w:bCs/>
          <w:sz w:val="28"/>
          <w:szCs w:val="28"/>
        </w:rPr>
        <w:t>были</w:t>
      </w:r>
      <w:r w:rsidR="004745A7">
        <w:rPr>
          <w:bCs/>
          <w:sz w:val="28"/>
          <w:szCs w:val="28"/>
        </w:rPr>
        <w:t xml:space="preserve"> удостоены</w:t>
      </w:r>
      <w:proofErr w:type="gramStart"/>
      <w:r w:rsidR="005E5C14">
        <w:rPr>
          <w:bCs/>
          <w:sz w:val="28"/>
          <w:szCs w:val="28"/>
        </w:rPr>
        <w:t xml:space="preserve"> В</w:t>
      </w:r>
      <w:proofErr w:type="gramEnd"/>
      <w:r w:rsidR="005E5C14">
        <w:rPr>
          <w:bCs/>
          <w:sz w:val="28"/>
          <w:szCs w:val="28"/>
        </w:rPr>
        <w:t>торой</w:t>
      </w:r>
      <w:r w:rsidR="00B92282">
        <w:rPr>
          <w:bCs/>
          <w:sz w:val="28"/>
          <w:szCs w:val="28"/>
        </w:rPr>
        <w:t xml:space="preserve"> премии на ко</w:t>
      </w:r>
      <w:r w:rsidR="00B92282">
        <w:rPr>
          <w:bCs/>
          <w:sz w:val="28"/>
          <w:szCs w:val="28"/>
        </w:rPr>
        <w:t>н</w:t>
      </w:r>
      <w:r w:rsidR="00B92282">
        <w:rPr>
          <w:bCs/>
          <w:sz w:val="28"/>
          <w:szCs w:val="28"/>
        </w:rPr>
        <w:t xml:space="preserve">курсе лучших </w:t>
      </w:r>
      <w:r w:rsidR="005E5C14">
        <w:rPr>
          <w:bCs/>
          <w:sz w:val="28"/>
          <w:szCs w:val="28"/>
        </w:rPr>
        <w:t xml:space="preserve">теоретических </w:t>
      </w:r>
      <w:r w:rsidR="00B92282">
        <w:rPr>
          <w:bCs/>
          <w:sz w:val="28"/>
          <w:szCs w:val="28"/>
        </w:rPr>
        <w:t>работ И</w:t>
      </w:r>
      <w:r w:rsidR="005E5C14">
        <w:rPr>
          <w:bCs/>
          <w:sz w:val="28"/>
          <w:szCs w:val="28"/>
        </w:rPr>
        <w:t xml:space="preserve">ТЭФ </w:t>
      </w:r>
      <w:r w:rsidR="00B92282">
        <w:rPr>
          <w:bCs/>
          <w:sz w:val="28"/>
          <w:szCs w:val="28"/>
        </w:rPr>
        <w:t>201</w:t>
      </w:r>
      <w:r w:rsidR="005E5C14">
        <w:rPr>
          <w:bCs/>
          <w:sz w:val="28"/>
          <w:szCs w:val="28"/>
        </w:rPr>
        <w:t>2</w:t>
      </w:r>
      <w:r w:rsidR="00B92282">
        <w:rPr>
          <w:bCs/>
          <w:sz w:val="28"/>
          <w:szCs w:val="28"/>
        </w:rPr>
        <w:t xml:space="preserve"> г. </w:t>
      </w:r>
      <w:r w:rsidR="005E5C14">
        <w:rPr>
          <w:bCs/>
          <w:sz w:val="28"/>
          <w:szCs w:val="28"/>
        </w:rPr>
        <w:t xml:space="preserve">и Первой премии на конкурсе лучших теоретических работ ОИЯИ 2012 г. </w:t>
      </w:r>
    </w:p>
    <w:p w:rsidR="007A2AAA" w:rsidRPr="008617FB" w:rsidRDefault="00726238" w:rsidP="007A2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Оценка новизны результатов</w:t>
      </w:r>
    </w:p>
    <w:p w:rsidR="00FA5CBB" w:rsidRDefault="00726238" w:rsidP="00861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Обзорный характер работы предполагает, что материал был ранее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ликован, однако, изложен с единой точки зрения. </w:t>
      </w:r>
      <w:r w:rsidR="00FA5CBB">
        <w:rPr>
          <w:sz w:val="28"/>
          <w:szCs w:val="28"/>
        </w:rPr>
        <w:t>Н</w:t>
      </w:r>
      <w:r w:rsidR="00D637E1">
        <w:rPr>
          <w:sz w:val="28"/>
          <w:szCs w:val="28"/>
        </w:rPr>
        <w:t>овизной обладают</w:t>
      </w:r>
      <w:r w:rsidR="00FA5CBB">
        <w:rPr>
          <w:sz w:val="28"/>
          <w:szCs w:val="28"/>
        </w:rPr>
        <w:t xml:space="preserve"> </w:t>
      </w:r>
      <w:r w:rsidR="00D637E1">
        <w:rPr>
          <w:sz w:val="28"/>
          <w:szCs w:val="28"/>
        </w:rPr>
        <w:t xml:space="preserve">более точные </w:t>
      </w:r>
      <w:r w:rsidR="00FA5CBB">
        <w:rPr>
          <w:sz w:val="28"/>
          <w:szCs w:val="28"/>
        </w:rPr>
        <w:t xml:space="preserve">оценки энергии </w:t>
      </w:r>
      <w:proofErr w:type="spellStart"/>
      <w:proofErr w:type="gramStart"/>
      <w:r w:rsidR="00FA5CBB">
        <w:rPr>
          <w:sz w:val="28"/>
          <w:szCs w:val="28"/>
        </w:rPr>
        <w:t>двух-дырочных</w:t>
      </w:r>
      <w:proofErr w:type="spellEnd"/>
      <w:proofErr w:type="gramEnd"/>
      <w:r w:rsidR="00FA5CBB">
        <w:rPr>
          <w:sz w:val="28"/>
          <w:szCs w:val="28"/>
        </w:rPr>
        <w:t xml:space="preserve"> возбуждений</w:t>
      </w:r>
      <w:r w:rsidR="0027664E">
        <w:rPr>
          <w:sz w:val="28"/>
          <w:szCs w:val="28"/>
        </w:rPr>
        <w:t xml:space="preserve"> атомных оболочек</w:t>
      </w:r>
      <w:r w:rsidR="00FA5CBB">
        <w:rPr>
          <w:sz w:val="28"/>
          <w:szCs w:val="28"/>
        </w:rPr>
        <w:t xml:space="preserve">. </w:t>
      </w:r>
      <w:r w:rsidR="0027664E">
        <w:rPr>
          <w:sz w:val="28"/>
          <w:szCs w:val="28"/>
        </w:rPr>
        <w:t>С ц</w:t>
      </w:r>
      <w:r w:rsidR="0027664E">
        <w:rPr>
          <w:sz w:val="28"/>
          <w:szCs w:val="28"/>
        </w:rPr>
        <w:t>е</w:t>
      </w:r>
      <w:r w:rsidR="0027664E">
        <w:rPr>
          <w:sz w:val="28"/>
          <w:szCs w:val="28"/>
        </w:rPr>
        <w:t xml:space="preserve">лью сделать изложение материала последовательным, проведены </w:t>
      </w:r>
      <w:r w:rsidR="00D637E1">
        <w:rPr>
          <w:sz w:val="28"/>
          <w:szCs w:val="28"/>
        </w:rPr>
        <w:t>дополнител</w:t>
      </w:r>
      <w:r w:rsidR="00D637E1">
        <w:rPr>
          <w:sz w:val="28"/>
          <w:szCs w:val="28"/>
        </w:rPr>
        <w:t>ь</w:t>
      </w:r>
      <w:r w:rsidR="00D637E1">
        <w:rPr>
          <w:sz w:val="28"/>
          <w:szCs w:val="28"/>
        </w:rPr>
        <w:t xml:space="preserve">ные </w:t>
      </w:r>
      <w:r w:rsidR="0027664E">
        <w:rPr>
          <w:sz w:val="28"/>
          <w:szCs w:val="28"/>
        </w:rPr>
        <w:t>расчеты ядерных матричных элементов радиоактивных изотопов, пре</w:t>
      </w:r>
      <w:r w:rsidR="0027664E">
        <w:rPr>
          <w:sz w:val="28"/>
          <w:szCs w:val="28"/>
        </w:rPr>
        <w:t>д</w:t>
      </w:r>
      <w:r w:rsidR="0027664E">
        <w:rPr>
          <w:sz w:val="28"/>
          <w:szCs w:val="28"/>
        </w:rPr>
        <w:t>ставляющих интерес</w:t>
      </w:r>
      <w:r w:rsidR="00D637E1">
        <w:rPr>
          <w:sz w:val="28"/>
          <w:szCs w:val="28"/>
        </w:rPr>
        <w:t xml:space="preserve"> для </w:t>
      </w:r>
      <w:r w:rsidR="00D637E1">
        <w:rPr>
          <w:bCs/>
          <w:sz w:val="28"/>
          <w:szCs w:val="28"/>
        </w:rPr>
        <w:t>0</w:t>
      </w:r>
      <w:r w:rsidR="00D637E1">
        <w:rPr>
          <w:rFonts w:ascii="Comic Sans MS" w:hAnsi="Comic Sans MS"/>
          <w:bCs/>
          <w:sz w:val="28"/>
          <w:szCs w:val="28"/>
        </w:rPr>
        <w:t>ν</w:t>
      </w:r>
      <w:r w:rsidR="00D637E1">
        <w:rPr>
          <w:bCs/>
          <w:sz w:val="28"/>
          <w:szCs w:val="28"/>
        </w:rPr>
        <w:t>2</w:t>
      </w:r>
      <w:r w:rsidR="00D637E1">
        <w:rPr>
          <w:bCs/>
          <w:sz w:val="28"/>
          <w:szCs w:val="28"/>
          <w:lang w:val="en-US"/>
        </w:rPr>
        <w:t>EC</w:t>
      </w:r>
      <w:r w:rsidR="0027664E">
        <w:rPr>
          <w:sz w:val="28"/>
          <w:szCs w:val="28"/>
        </w:rPr>
        <w:t xml:space="preserve">. Представленная работа дает пример </w:t>
      </w:r>
      <w:r w:rsidR="00F2591E">
        <w:rPr>
          <w:sz w:val="28"/>
          <w:szCs w:val="28"/>
        </w:rPr>
        <w:t>успешн</w:t>
      </w:r>
      <w:r w:rsidR="00F2591E">
        <w:rPr>
          <w:sz w:val="28"/>
          <w:szCs w:val="28"/>
        </w:rPr>
        <w:t>о</w:t>
      </w:r>
      <w:r w:rsidR="00F2591E">
        <w:rPr>
          <w:sz w:val="28"/>
          <w:szCs w:val="28"/>
        </w:rPr>
        <w:lastRenderedPageBreak/>
        <w:t>го</w:t>
      </w:r>
      <w:r w:rsidR="0027664E">
        <w:rPr>
          <w:sz w:val="28"/>
          <w:szCs w:val="28"/>
        </w:rPr>
        <w:t xml:space="preserve"> взаимодействия </w:t>
      </w:r>
      <w:r w:rsidR="001123EF">
        <w:rPr>
          <w:sz w:val="28"/>
          <w:szCs w:val="28"/>
        </w:rPr>
        <w:t>теорети</w:t>
      </w:r>
      <w:r w:rsidR="006F3BED">
        <w:rPr>
          <w:sz w:val="28"/>
          <w:szCs w:val="28"/>
        </w:rPr>
        <w:t xml:space="preserve">ков и экспериментаторов, специализирующихся в </w:t>
      </w:r>
      <w:r w:rsidR="0027664E">
        <w:rPr>
          <w:sz w:val="28"/>
          <w:szCs w:val="28"/>
        </w:rPr>
        <w:t>физик</w:t>
      </w:r>
      <w:r w:rsidR="00DD3B55">
        <w:rPr>
          <w:sz w:val="28"/>
          <w:szCs w:val="28"/>
        </w:rPr>
        <w:t>е</w:t>
      </w:r>
      <w:r w:rsidR="0027664E">
        <w:rPr>
          <w:sz w:val="28"/>
          <w:szCs w:val="28"/>
        </w:rPr>
        <w:t xml:space="preserve"> элементарных частиц, ядерной и атомной физик</w:t>
      </w:r>
      <w:r w:rsidR="006F3BED">
        <w:rPr>
          <w:sz w:val="28"/>
          <w:szCs w:val="28"/>
        </w:rPr>
        <w:t>е</w:t>
      </w:r>
      <w:r w:rsidR="0027664E">
        <w:rPr>
          <w:sz w:val="28"/>
          <w:szCs w:val="28"/>
        </w:rPr>
        <w:t xml:space="preserve">, </w:t>
      </w:r>
      <w:r w:rsidR="006F3BED">
        <w:rPr>
          <w:sz w:val="28"/>
          <w:szCs w:val="28"/>
        </w:rPr>
        <w:t xml:space="preserve">масс-спектрометрии и </w:t>
      </w:r>
      <w:r w:rsidR="0027664E">
        <w:rPr>
          <w:sz w:val="28"/>
          <w:szCs w:val="28"/>
        </w:rPr>
        <w:t>экспериментальной физик</w:t>
      </w:r>
      <w:r w:rsidR="006F3BED">
        <w:rPr>
          <w:sz w:val="28"/>
          <w:szCs w:val="28"/>
        </w:rPr>
        <w:t>е</w:t>
      </w:r>
      <w:r w:rsidR="0027664E">
        <w:rPr>
          <w:sz w:val="28"/>
          <w:szCs w:val="28"/>
        </w:rPr>
        <w:t xml:space="preserve"> детекторов.</w:t>
      </w:r>
      <w:r w:rsidR="00221612">
        <w:rPr>
          <w:sz w:val="28"/>
          <w:szCs w:val="28"/>
        </w:rPr>
        <w:t xml:space="preserve"> </w:t>
      </w:r>
    </w:p>
    <w:p w:rsidR="007A2AAA" w:rsidRPr="008617FB" w:rsidRDefault="007A2AAA" w:rsidP="007A2AAA">
      <w:pPr>
        <w:rPr>
          <w:b/>
          <w:sz w:val="28"/>
          <w:szCs w:val="28"/>
        </w:rPr>
      </w:pPr>
      <w:r w:rsidRPr="008617FB">
        <w:rPr>
          <w:b/>
          <w:sz w:val="28"/>
          <w:szCs w:val="28"/>
        </w:rPr>
        <w:t>Научная и практическая значимость</w:t>
      </w:r>
      <w:r w:rsidR="00D637E1">
        <w:rPr>
          <w:b/>
          <w:sz w:val="28"/>
          <w:szCs w:val="28"/>
        </w:rPr>
        <w:t xml:space="preserve"> </w:t>
      </w:r>
    </w:p>
    <w:p w:rsidR="00595DA4" w:rsidRPr="00595DA4" w:rsidRDefault="005A71C3" w:rsidP="0059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</w:t>
      </w:r>
      <w:r w:rsidR="00726238">
        <w:rPr>
          <w:sz w:val="28"/>
          <w:szCs w:val="28"/>
        </w:rPr>
        <w:t xml:space="preserve">редких </w:t>
      </w:r>
      <w:r>
        <w:rPr>
          <w:sz w:val="28"/>
          <w:szCs w:val="28"/>
        </w:rPr>
        <w:t>процессов, запрещенных Стандартной модел</w:t>
      </w:r>
      <w:r w:rsidR="00DD3B55">
        <w:rPr>
          <w:sz w:val="28"/>
          <w:szCs w:val="28"/>
        </w:rPr>
        <w:t>ью</w:t>
      </w:r>
      <w:r>
        <w:rPr>
          <w:sz w:val="28"/>
          <w:szCs w:val="28"/>
        </w:rPr>
        <w:t xml:space="preserve">, </w:t>
      </w:r>
      <w:r w:rsidR="0034432D">
        <w:rPr>
          <w:sz w:val="28"/>
          <w:szCs w:val="28"/>
        </w:rPr>
        <w:t>п</w:t>
      </w:r>
      <w:r w:rsidR="0034432D">
        <w:rPr>
          <w:sz w:val="28"/>
          <w:szCs w:val="28"/>
        </w:rPr>
        <w:t>о</w:t>
      </w:r>
      <w:r w:rsidR="0034432D">
        <w:rPr>
          <w:sz w:val="28"/>
          <w:szCs w:val="28"/>
        </w:rPr>
        <w:t xml:space="preserve">зволит </w:t>
      </w:r>
      <w:r>
        <w:rPr>
          <w:sz w:val="28"/>
          <w:szCs w:val="28"/>
        </w:rPr>
        <w:t>выделит</w:t>
      </w:r>
      <w:r w:rsidR="0034432D">
        <w:rPr>
          <w:sz w:val="28"/>
          <w:szCs w:val="28"/>
        </w:rPr>
        <w:t>ь</w:t>
      </w:r>
      <w:r>
        <w:rPr>
          <w:sz w:val="28"/>
          <w:szCs w:val="28"/>
        </w:rPr>
        <w:t xml:space="preserve"> класс </w:t>
      </w:r>
      <w:r w:rsidR="00726238">
        <w:rPr>
          <w:sz w:val="28"/>
          <w:szCs w:val="28"/>
        </w:rPr>
        <w:t xml:space="preserve">более фундаментальных </w:t>
      </w:r>
      <w:r w:rsidR="00DD3B55">
        <w:rPr>
          <w:sz w:val="28"/>
          <w:szCs w:val="28"/>
        </w:rPr>
        <w:t>теорий</w:t>
      </w:r>
      <w:r>
        <w:rPr>
          <w:sz w:val="28"/>
          <w:szCs w:val="28"/>
        </w:rPr>
        <w:t xml:space="preserve">, с низкоэнергетическим пределом которых </w:t>
      </w:r>
      <w:r w:rsidR="0034432D">
        <w:rPr>
          <w:sz w:val="28"/>
          <w:szCs w:val="28"/>
        </w:rPr>
        <w:t xml:space="preserve">мы работаем в настоящее время. </w:t>
      </w:r>
      <w:proofErr w:type="spellStart"/>
      <w:r>
        <w:rPr>
          <w:sz w:val="28"/>
          <w:szCs w:val="28"/>
        </w:rPr>
        <w:t>Безнейтринные</w:t>
      </w:r>
      <w:proofErr w:type="spellEnd"/>
      <w:r>
        <w:rPr>
          <w:sz w:val="28"/>
          <w:szCs w:val="28"/>
        </w:rPr>
        <w:t xml:space="preserve"> двойные </w:t>
      </w:r>
      <w:proofErr w:type="gramStart"/>
      <w:r>
        <w:rPr>
          <w:rFonts w:ascii="Calibri" w:hAnsi="Calibri"/>
          <w:sz w:val="28"/>
          <w:szCs w:val="28"/>
        </w:rPr>
        <w:t>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процессы</w:t>
      </w:r>
      <w:r w:rsidRPr="005A71C3">
        <w:rPr>
          <w:sz w:val="28"/>
          <w:szCs w:val="28"/>
        </w:rPr>
        <w:t xml:space="preserve"> </w:t>
      </w:r>
      <w:r w:rsidR="00DD3B55">
        <w:rPr>
          <w:sz w:val="28"/>
          <w:szCs w:val="28"/>
        </w:rPr>
        <w:t xml:space="preserve">однозначно </w:t>
      </w:r>
      <w:r>
        <w:rPr>
          <w:sz w:val="28"/>
          <w:szCs w:val="28"/>
        </w:rPr>
        <w:t xml:space="preserve">решают вопрос о </w:t>
      </w:r>
      <w:proofErr w:type="spellStart"/>
      <w:r>
        <w:rPr>
          <w:sz w:val="28"/>
          <w:szCs w:val="28"/>
        </w:rPr>
        <w:t>несохранении</w:t>
      </w:r>
      <w:proofErr w:type="spellEnd"/>
      <w:r>
        <w:rPr>
          <w:sz w:val="28"/>
          <w:szCs w:val="28"/>
        </w:rPr>
        <w:t xml:space="preserve"> полного лептонного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</w:t>
      </w:r>
      <w:r w:rsidR="00726238">
        <w:rPr>
          <w:sz w:val="28"/>
          <w:szCs w:val="28"/>
        </w:rPr>
        <w:t>,</w:t>
      </w:r>
      <w:r w:rsidR="0034432D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726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пролить свет на </w:t>
      </w:r>
      <w:r w:rsidR="00734F19">
        <w:rPr>
          <w:sz w:val="28"/>
          <w:szCs w:val="28"/>
        </w:rPr>
        <w:t xml:space="preserve">природу </w:t>
      </w:r>
      <w:r>
        <w:rPr>
          <w:sz w:val="28"/>
          <w:szCs w:val="28"/>
        </w:rPr>
        <w:t>масс</w:t>
      </w:r>
      <w:r w:rsidR="00734F19">
        <w:rPr>
          <w:sz w:val="28"/>
          <w:szCs w:val="28"/>
        </w:rPr>
        <w:t>ы</w:t>
      </w:r>
      <w:r>
        <w:rPr>
          <w:sz w:val="28"/>
          <w:szCs w:val="28"/>
        </w:rPr>
        <w:t xml:space="preserve"> нейтрино</w:t>
      </w:r>
      <w:r w:rsidR="0034432D">
        <w:rPr>
          <w:sz w:val="28"/>
          <w:szCs w:val="28"/>
        </w:rPr>
        <w:t xml:space="preserve"> (дираковская или майор</w:t>
      </w:r>
      <w:r w:rsidR="0034432D">
        <w:rPr>
          <w:sz w:val="28"/>
          <w:szCs w:val="28"/>
        </w:rPr>
        <w:t>а</w:t>
      </w:r>
      <w:r w:rsidR="0034432D">
        <w:rPr>
          <w:sz w:val="28"/>
          <w:szCs w:val="28"/>
        </w:rPr>
        <w:t>новская)</w:t>
      </w:r>
      <w:r>
        <w:rPr>
          <w:sz w:val="28"/>
          <w:szCs w:val="28"/>
        </w:rPr>
        <w:t xml:space="preserve">, возможное существование правых токов и др. </w:t>
      </w:r>
      <w:r w:rsidR="0034432D">
        <w:rPr>
          <w:sz w:val="28"/>
          <w:szCs w:val="28"/>
        </w:rPr>
        <w:t xml:space="preserve">До настоящего времени наибольшее внимание привлекал </w:t>
      </w:r>
      <w:r w:rsidR="0034432D">
        <w:rPr>
          <w:bCs/>
          <w:sz w:val="28"/>
          <w:szCs w:val="28"/>
        </w:rPr>
        <w:t>0</w:t>
      </w:r>
      <w:r w:rsidR="0034432D">
        <w:rPr>
          <w:rFonts w:ascii="Comic Sans MS" w:hAnsi="Comic Sans MS"/>
          <w:bCs/>
          <w:sz w:val="28"/>
          <w:szCs w:val="28"/>
        </w:rPr>
        <w:t>ν</w:t>
      </w:r>
      <w:r w:rsidR="0034432D">
        <w:rPr>
          <w:bCs/>
          <w:sz w:val="28"/>
          <w:szCs w:val="28"/>
        </w:rPr>
        <w:t>2</w:t>
      </w:r>
      <w:r w:rsidR="0034432D">
        <w:rPr>
          <w:rFonts w:ascii="Calibri" w:hAnsi="Calibri"/>
          <w:bCs/>
          <w:sz w:val="28"/>
          <w:szCs w:val="28"/>
          <w:lang w:val="en-US"/>
        </w:rPr>
        <w:t>β</w:t>
      </w:r>
      <w:r w:rsidR="0034432D" w:rsidRPr="008878FB">
        <w:rPr>
          <w:bCs/>
          <w:sz w:val="28"/>
          <w:szCs w:val="28"/>
          <w:vertAlign w:val="superscript"/>
        </w:rPr>
        <w:t>-</w:t>
      </w:r>
      <w:r w:rsidR="0034432D">
        <w:rPr>
          <w:sz w:val="28"/>
          <w:szCs w:val="28"/>
        </w:rPr>
        <w:t xml:space="preserve"> распад,</w:t>
      </w:r>
      <w:r>
        <w:rPr>
          <w:sz w:val="28"/>
          <w:szCs w:val="28"/>
        </w:rPr>
        <w:t xml:space="preserve"> </w:t>
      </w:r>
      <w:r w:rsidR="0034432D">
        <w:rPr>
          <w:sz w:val="28"/>
          <w:szCs w:val="28"/>
        </w:rPr>
        <w:t xml:space="preserve">как наиболее перспективный с экспериментальной точки зрения. Резонансное усиление </w:t>
      </w:r>
      <w:r w:rsidR="0034432D">
        <w:rPr>
          <w:bCs/>
          <w:sz w:val="28"/>
          <w:szCs w:val="28"/>
        </w:rPr>
        <w:t>0</w:t>
      </w:r>
      <w:r w:rsidR="0034432D">
        <w:rPr>
          <w:rFonts w:ascii="Comic Sans MS" w:hAnsi="Comic Sans MS"/>
          <w:bCs/>
          <w:sz w:val="28"/>
          <w:szCs w:val="28"/>
        </w:rPr>
        <w:t>ν</w:t>
      </w:r>
      <w:r w:rsidR="0034432D">
        <w:rPr>
          <w:bCs/>
          <w:sz w:val="28"/>
          <w:szCs w:val="28"/>
        </w:rPr>
        <w:t>2</w:t>
      </w:r>
      <w:r w:rsidR="0034432D">
        <w:rPr>
          <w:bCs/>
          <w:sz w:val="28"/>
          <w:szCs w:val="28"/>
          <w:lang w:val="en-US"/>
        </w:rPr>
        <w:t>EC</w:t>
      </w:r>
      <w:r w:rsidR="0034432D">
        <w:rPr>
          <w:bCs/>
          <w:sz w:val="28"/>
          <w:szCs w:val="28"/>
        </w:rPr>
        <w:t xml:space="preserve"> делает время полураспада 0</w:t>
      </w:r>
      <w:r w:rsidR="0034432D">
        <w:rPr>
          <w:rFonts w:ascii="Comic Sans MS" w:hAnsi="Comic Sans MS"/>
          <w:bCs/>
          <w:sz w:val="28"/>
          <w:szCs w:val="28"/>
        </w:rPr>
        <w:t>ν</w:t>
      </w:r>
      <w:r w:rsidR="0034432D">
        <w:rPr>
          <w:bCs/>
          <w:sz w:val="28"/>
          <w:szCs w:val="28"/>
        </w:rPr>
        <w:t>2</w:t>
      </w:r>
      <w:r w:rsidR="0034432D">
        <w:rPr>
          <w:bCs/>
          <w:sz w:val="28"/>
          <w:szCs w:val="28"/>
          <w:lang w:val="en-US"/>
        </w:rPr>
        <w:t>EC</w:t>
      </w:r>
      <w:r w:rsidR="0034432D">
        <w:rPr>
          <w:bCs/>
          <w:sz w:val="28"/>
          <w:szCs w:val="28"/>
        </w:rPr>
        <w:t xml:space="preserve"> сравнимым с</w:t>
      </w:r>
      <w:r w:rsidR="00726238">
        <w:rPr>
          <w:bCs/>
          <w:sz w:val="28"/>
          <w:szCs w:val="28"/>
        </w:rPr>
        <w:t>о</w:t>
      </w:r>
      <w:r w:rsidR="0034432D">
        <w:rPr>
          <w:bCs/>
          <w:sz w:val="28"/>
          <w:szCs w:val="28"/>
        </w:rPr>
        <w:t xml:space="preserve"> временем полураспада 0</w:t>
      </w:r>
      <w:r w:rsidR="0034432D">
        <w:rPr>
          <w:rFonts w:ascii="Comic Sans MS" w:hAnsi="Comic Sans MS"/>
          <w:bCs/>
          <w:sz w:val="28"/>
          <w:szCs w:val="28"/>
        </w:rPr>
        <w:t>ν</w:t>
      </w:r>
      <w:r w:rsidR="0034432D">
        <w:rPr>
          <w:bCs/>
          <w:sz w:val="28"/>
          <w:szCs w:val="28"/>
        </w:rPr>
        <w:t>2</w:t>
      </w:r>
      <w:r w:rsidR="0034432D">
        <w:rPr>
          <w:rFonts w:ascii="Calibri" w:hAnsi="Calibri"/>
          <w:bCs/>
          <w:sz w:val="28"/>
          <w:szCs w:val="28"/>
          <w:lang w:val="en-US"/>
        </w:rPr>
        <w:t>β</w:t>
      </w:r>
      <w:r w:rsidR="0034432D" w:rsidRPr="008878FB">
        <w:rPr>
          <w:bCs/>
          <w:sz w:val="28"/>
          <w:szCs w:val="28"/>
          <w:vertAlign w:val="superscript"/>
        </w:rPr>
        <w:t>-</w:t>
      </w:r>
      <w:r w:rsidR="0034432D">
        <w:rPr>
          <w:bCs/>
          <w:sz w:val="28"/>
          <w:szCs w:val="28"/>
        </w:rPr>
        <w:t xml:space="preserve">. Существует, </w:t>
      </w:r>
      <w:r w:rsidR="00DD3B55">
        <w:rPr>
          <w:bCs/>
          <w:sz w:val="28"/>
          <w:szCs w:val="28"/>
        </w:rPr>
        <w:t>таким образом</w:t>
      </w:r>
      <w:r w:rsidR="0034432D">
        <w:rPr>
          <w:bCs/>
          <w:sz w:val="28"/>
          <w:szCs w:val="28"/>
        </w:rPr>
        <w:t xml:space="preserve">, дополнительное средство в поиске ответов на вопросы, </w:t>
      </w:r>
      <w:r w:rsidR="00726238">
        <w:rPr>
          <w:bCs/>
          <w:sz w:val="28"/>
          <w:szCs w:val="28"/>
        </w:rPr>
        <w:t xml:space="preserve">которые были </w:t>
      </w:r>
      <w:r w:rsidR="0034432D" w:rsidRPr="00595DA4">
        <w:rPr>
          <w:sz w:val="28"/>
          <w:szCs w:val="28"/>
        </w:rPr>
        <w:t>адресо</w:t>
      </w:r>
      <w:r w:rsidR="00726238">
        <w:rPr>
          <w:sz w:val="28"/>
          <w:szCs w:val="28"/>
        </w:rPr>
        <w:t>ваны</w:t>
      </w:r>
      <w:r w:rsidR="0034432D" w:rsidRPr="00595DA4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 xml:space="preserve">до настоящего времени </w:t>
      </w:r>
      <w:r w:rsidR="0034432D" w:rsidRPr="00595DA4">
        <w:rPr>
          <w:sz w:val="28"/>
          <w:szCs w:val="28"/>
        </w:rPr>
        <w:t>к распаду 0ν2β</w:t>
      </w:r>
      <w:r w:rsidR="0034432D" w:rsidRPr="00726238">
        <w:rPr>
          <w:sz w:val="28"/>
          <w:szCs w:val="28"/>
          <w:vertAlign w:val="superscript"/>
        </w:rPr>
        <w:t>-</w:t>
      </w:r>
      <w:r w:rsidR="0034432D" w:rsidRPr="00595DA4">
        <w:rPr>
          <w:sz w:val="28"/>
          <w:szCs w:val="28"/>
        </w:rPr>
        <w:t xml:space="preserve">. </w:t>
      </w:r>
    </w:p>
    <w:p w:rsidR="005B7D0B" w:rsidRPr="00043306" w:rsidRDefault="00595DA4" w:rsidP="00043306">
      <w:pPr>
        <w:ind w:firstLine="720"/>
        <w:jc w:val="both"/>
        <w:rPr>
          <w:bCs/>
          <w:sz w:val="28"/>
          <w:szCs w:val="28"/>
        </w:rPr>
      </w:pPr>
      <w:r w:rsidRPr="00595DA4">
        <w:rPr>
          <w:sz w:val="28"/>
          <w:szCs w:val="28"/>
        </w:rPr>
        <w:t xml:space="preserve">Поиски </w:t>
      </w:r>
      <w:r>
        <w:rPr>
          <w:bCs/>
          <w:sz w:val="28"/>
          <w:szCs w:val="28"/>
        </w:rPr>
        <w:t>0</w:t>
      </w:r>
      <w:r>
        <w:rPr>
          <w:rFonts w:ascii="Comic Sans MS" w:hAnsi="Comic Sans MS"/>
          <w:bCs/>
          <w:sz w:val="28"/>
          <w:szCs w:val="28"/>
        </w:rPr>
        <w:t>ν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EC</w:t>
      </w:r>
      <w:r w:rsidRPr="00595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процесса </w:t>
      </w:r>
      <w:r w:rsidRPr="00595DA4">
        <w:rPr>
          <w:sz w:val="28"/>
          <w:szCs w:val="28"/>
        </w:rPr>
        <w:t>ведутся на протяжении длительного времени. С 2000-x годов имел место прогресс в т</w:t>
      </w:r>
      <w:r>
        <w:rPr>
          <w:sz w:val="28"/>
          <w:szCs w:val="28"/>
        </w:rPr>
        <w:t xml:space="preserve">еоретическом описании процесса. </w:t>
      </w:r>
      <w:r w:rsidR="00734F19">
        <w:rPr>
          <w:bCs/>
          <w:sz w:val="28"/>
          <w:szCs w:val="28"/>
        </w:rPr>
        <w:t>В о</w:t>
      </w:r>
      <w:r w:rsidR="00734F19">
        <w:rPr>
          <w:bCs/>
          <w:sz w:val="28"/>
          <w:szCs w:val="28"/>
        </w:rPr>
        <w:t>б</w:t>
      </w:r>
      <w:r w:rsidR="00734F19">
        <w:rPr>
          <w:bCs/>
          <w:sz w:val="28"/>
          <w:szCs w:val="28"/>
        </w:rPr>
        <w:t>зорной работе представлен всесторонний анализ 0</w:t>
      </w:r>
      <w:r w:rsidR="00734F19">
        <w:rPr>
          <w:rFonts w:ascii="Comic Sans MS" w:hAnsi="Comic Sans MS"/>
          <w:bCs/>
          <w:sz w:val="28"/>
          <w:szCs w:val="28"/>
        </w:rPr>
        <w:t>ν</w:t>
      </w:r>
      <w:r w:rsidR="00734F19">
        <w:rPr>
          <w:bCs/>
          <w:sz w:val="28"/>
          <w:szCs w:val="28"/>
        </w:rPr>
        <w:t>2</w:t>
      </w:r>
      <w:r w:rsidR="00734F19">
        <w:rPr>
          <w:bCs/>
          <w:sz w:val="28"/>
          <w:szCs w:val="28"/>
          <w:lang w:val="en-US"/>
        </w:rPr>
        <w:t>EC</w:t>
      </w:r>
      <w:r>
        <w:rPr>
          <w:bCs/>
          <w:sz w:val="28"/>
          <w:szCs w:val="28"/>
        </w:rPr>
        <w:t xml:space="preserve">, </w:t>
      </w:r>
      <w:r w:rsidR="007A38D3">
        <w:rPr>
          <w:sz w:val="28"/>
          <w:szCs w:val="28"/>
        </w:rPr>
        <w:t>у</w:t>
      </w:r>
      <w:r w:rsidRPr="00595DA4">
        <w:rPr>
          <w:sz w:val="28"/>
          <w:szCs w:val="28"/>
        </w:rPr>
        <w:t>казаны нуклиды, и</w:t>
      </w:r>
      <w:r w:rsidRPr="00595DA4">
        <w:rPr>
          <w:sz w:val="28"/>
          <w:szCs w:val="28"/>
        </w:rPr>
        <w:t>с</w:t>
      </w:r>
      <w:r w:rsidRPr="00595DA4">
        <w:rPr>
          <w:sz w:val="28"/>
          <w:szCs w:val="28"/>
        </w:rPr>
        <w:t>следование которых представляется перспективным в настоящее время</w:t>
      </w:r>
      <w:r>
        <w:rPr>
          <w:sz w:val="28"/>
          <w:szCs w:val="28"/>
        </w:rPr>
        <w:t>,</w:t>
      </w:r>
      <w:r w:rsidRPr="00595DA4">
        <w:rPr>
          <w:sz w:val="28"/>
          <w:szCs w:val="28"/>
        </w:rPr>
        <w:t xml:space="preserve"> и даны оценки их времени полураспада в </w:t>
      </w:r>
      <w:proofErr w:type="spellStart"/>
      <w:r w:rsidRPr="00595DA4">
        <w:rPr>
          <w:sz w:val="28"/>
          <w:szCs w:val="28"/>
        </w:rPr>
        <w:t>безнейтринной</w:t>
      </w:r>
      <w:proofErr w:type="spellEnd"/>
      <w:r w:rsidRPr="00595DA4">
        <w:rPr>
          <w:sz w:val="28"/>
          <w:szCs w:val="28"/>
        </w:rPr>
        <w:t xml:space="preserve"> моде.</w:t>
      </w:r>
    </w:p>
    <w:p w:rsidR="007A2AAA" w:rsidRPr="008617FB" w:rsidRDefault="007A2AAA" w:rsidP="007A2AAA">
      <w:pPr>
        <w:jc w:val="both"/>
        <w:rPr>
          <w:b/>
          <w:sz w:val="28"/>
          <w:szCs w:val="28"/>
        </w:rPr>
      </w:pPr>
      <w:r w:rsidRPr="008617FB">
        <w:rPr>
          <w:b/>
          <w:sz w:val="28"/>
          <w:szCs w:val="28"/>
        </w:rPr>
        <w:t>Творческий вкл</w:t>
      </w:r>
      <w:r w:rsidR="007774F7">
        <w:rPr>
          <w:b/>
          <w:sz w:val="28"/>
          <w:szCs w:val="28"/>
        </w:rPr>
        <w:t>ад автор</w:t>
      </w:r>
      <w:proofErr w:type="gramStart"/>
      <w:r w:rsidR="007774F7">
        <w:rPr>
          <w:b/>
          <w:sz w:val="28"/>
          <w:szCs w:val="28"/>
          <w:lang w:val="en-US"/>
        </w:rPr>
        <w:t>a</w:t>
      </w:r>
      <w:proofErr w:type="gramEnd"/>
    </w:p>
    <w:p w:rsidR="00734F19" w:rsidRPr="00595DA4" w:rsidRDefault="00B933EE" w:rsidP="00043306">
      <w:pPr>
        <w:ind w:firstLine="720"/>
        <w:jc w:val="both"/>
        <w:rPr>
          <w:bCs/>
          <w:sz w:val="28"/>
          <w:szCs w:val="28"/>
        </w:rPr>
      </w:pPr>
      <w:r w:rsidRPr="00595DA4">
        <w:rPr>
          <w:bCs/>
          <w:sz w:val="28"/>
          <w:szCs w:val="28"/>
        </w:rPr>
        <w:t>Представленн</w:t>
      </w:r>
      <w:r w:rsidR="00734F19" w:rsidRPr="00595DA4">
        <w:rPr>
          <w:bCs/>
          <w:sz w:val="28"/>
          <w:szCs w:val="28"/>
        </w:rPr>
        <w:t xml:space="preserve">ая </w:t>
      </w:r>
      <w:r w:rsidRPr="00595DA4">
        <w:rPr>
          <w:bCs/>
          <w:sz w:val="28"/>
          <w:szCs w:val="28"/>
        </w:rPr>
        <w:t>работ</w:t>
      </w:r>
      <w:r w:rsidR="00734F19" w:rsidRPr="00595DA4">
        <w:rPr>
          <w:bCs/>
          <w:sz w:val="28"/>
          <w:szCs w:val="28"/>
        </w:rPr>
        <w:t>а</w:t>
      </w:r>
      <w:r w:rsidRPr="00595DA4">
        <w:rPr>
          <w:bCs/>
          <w:sz w:val="28"/>
          <w:szCs w:val="28"/>
        </w:rPr>
        <w:t xml:space="preserve"> </w:t>
      </w:r>
      <w:r w:rsidR="00595DA4">
        <w:rPr>
          <w:bCs/>
          <w:sz w:val="28"/>
          <w:szCs w:val="28"/>
        </w:rPr>
        <w:t>является результатом реализации проекта</w:t>
      </w:r>
      <w:r w:rsidR="00CE1701">
        <w:rPr>
          <w:bCs/>
          <w:sz w:val="28"/>
          <w:szCs w:val="28"/>
        </w:rPr>
        <w:t>, выпо</w:t>
      </w:r>
      <w:r w:rsidR="00CE1701">
        <w:rPr>
          <w:bCs/>
          <w:sz w:val="28"/>
          <w:szCs w:val="28"/>
        </w:rPr>
        <w:t>л</w:t>
      </w:r>
      <w:r w:rsidR="00CE1701">
        <w:rPr>
          <w:bCs/>
          <w:sz w:val="28"/>
          <w:szCs w:val="28"/>
        </w:rPr>
        <w:t>ненного международным коллективом</w:t>
      </w:r>
      <w:r w:rsidR="00043306">
        <w:rPr>
          <w:bCs/>
          <w:sz w:val="28"/>
          <w:szCs w:val="28"/>
        </w:rPr>
        <w:t xml:space="preserve"> авторов</w:t>
      </w:r>
      <w:r w:rsidR="00586215" w:rsidRPr="00595DA4">
        <w:rPr>
          <w:bCs/>
          <w:sz w:val="28"/>
          <w:szCs w:val="28"/>
        </w:rPr>
        <w:t xml:space="preserve">. </w:t>
      </w:r>
      <w:r w:rsidR="00734F19" w:rsidRPr="00595DA4">
        <w:rPr>
          <w:bCs/>
          <w:sz w:val="28"/>
          <w:szCs w:val="28"/>
        </w:rPr>
        <w:t xml:space="preserve">М.И. </w:t>
      </w:r>
      <w:proofErr w:type="spellStart"/>
      <w:r w:rsidR="00734F19" w:rsidRPr="00595DA4">
        <w:rPr>
          <w:bCs/>
          <w:sz w:val="28"/>
          <w:szCs w:val="28"/>
        </w:rPr>
        <w:t>Криворученко</w:t>
      </w:r>
      <w:proofErr w:type="spellEnd"/>
      <w:r w:rsidR="00734F19" w:rsidRPr="00595DA4">
        <w:rPr>
          <w:bCs/>
          <w:sz w:val="28"/>
          <w:szCs w:val="28"/>
        </w:rPr>
        <w:t xml:space="preserve"> участвует в </w:t>
      </w:r>
      <w:r w:rsidR="007774F7">
        <w:rPr>
          <w:bCs/>
          <w:sz w:val="28"/>
          <w:szCs w:val="28"/>
        </w:rPr>
        <w:t xml:space="preserve">международном </w:t>
      </w:r>
      <w:r w:rsidR="00734F19" w:rsidRPr="00595DA4">
        <w:rPr>
          <w:bCs/>
          <w:sz w:val="28"/>
          <w:szCs w:val="28"/>
        </w:rPr>
        <w:t xml:space="preserve">сотрудничестве </w:t>
      </w:r>
      <w:r w:rsidR="00595DA4">
        <w:rPr>
          <w:bCs/>
          <w:sz w:val="28"/>
          <w:szCs w:val="28"/>
        </w:rPr>
        <w:t xml:space="preserve">по теме </w:t>
      </w:r>
      <w:r w:rsidR="00226815">
        <w:rPr>
          <w:bCs/>
          <w:sz w:val="28"/>
          <w:szCs w:val="28"/>
        </w:rPr>
        <w:t>п</w:t>
      </w:r>
      <w:r w:rsidR="00595DA4">
        <w:rPr>
          <w:bCs/>
          <w:sz w:val="28"/>
          <w:szCs w:val="28"/>
        </w:rPr>
        <w:t xml:space="preserve">роекта </w:t>
      </w:r>
      <w:proofErr w:type="gramStart"/>
      <w:r w:rsidR="00CE1701" w:rsidRPr="00595DA4">
        <w:rPr>
          <w:bCs/>
          <w:sz w:val="28"/>
          <w:szCs w:val="28"/>
        </w:rPr>
        <w:t>от</w:t>
      </w:r>
      <w:proofErr w:type="gramEnd"/>
      <w:r w:rsidR="00CE1701" w:rsidRPr="00595DA4">
        <w:rPr>
          <w:bCs/>
          <w:sz w:val="28"/>
          <w:szCs w:val="28"/>
        </w:rPr>
        <w:t xml:space="preserve"> </w:t>
      </w:r>
      <w:r w:rsidR="00CE1701">
        <w:rPr>
          <w:bCs/>
          <w:sz w:val="28"/>
          <w:szCs w:val="28"/>
        </w:rPr>
        <w:t>НИЦ «</w:t>
      </w:r>
      <w:proofErr w:type="gramStart"/>
      <w:r w:rsidR="00CE1701">
        <w:rPr>
          <w:bCs/>
          <w:sz w:val="28"/>
          <w:szCs w:val="28"/>
        </w:rPr>
        <w:t>Курчатовский</w:t>
      </w:r>
      <w:proofErr w:type="gramEnd"/>
      <w:r w:rsidR="00CE1701">
        <w:rPr>
          <w:bCs/>
          <w:sz w:val="28"/>
          <w:szCs w:val="28"/>
        </w:rPr>
        <w:t xml:space="preserve"> </w:t>
      </w:r>
      <w:r w:rsidR="00CE1701" w:rsidRPr="00595DA4">
        <w:rPr>
          <w:bCs/>
          <w:sz w:val="28"/>
          <w:szCs w:val="28"/>
        </w:rPr>
        <w:t>и</w:t>
      </w:r>
      <w:r w:rsidR="00CE1701" w:rsidRPr="00595DA4">
        <w:rPr>
          <w:bCs/>
          <w:sz w:val="28"/>
          <w:szCs w:val="28"/>
        </w:rPr>
        <w:t>н</w:t>
      </w:r>
      <w:r w:rsidR="00CE1701" w:rsidRPr="00595DA4">
        <w:rPr>
          <w:bCs/>
          <w:sz w:val="28"/>
          <w:szCs w:val="28"/>
        </w:rPr>
        <w:t xml:space="preserve">ститут» - ИТЭФ </w:t>
      </w:r>
      <w:r w:rsidR="008223A9" w:rsidRPr="00595DA4">
        <w:rPr>
          <w:bCs/>
          <w:sz w:val="28"/>
          <w:szCs w:val="28"/>
        </w:rPr>
        <w:t xml:space="preserve">в течение </w:t>
      </w:r>
      <w:r w:rsidR="00734F19" w:rsidRPr="00595DA4">
        <w:rPr>
          <w:bCs/>
          <w:sz w:val="28"/>
          <w:szCs w:val="28"/>
        </w:rPr>
        <w:t>многих</w:t>
      </w:r>
      <w:r w:rsidRPr="00595DA4">
        <w:rPr>
          <w:bCs/>
          <w:sz w:val="28"/>
          <w:szCs w:val="28"/>
        </w:rPr>
        <w:t xml:space="preserve"> лет, </w:t>
      </w:r>
      <w:r w:rsidR="00734F19" w:rsidRPr="00595DA4">
        <w:rPr>
          <w:bCs/>
          <w:sz w:val="28"/>
          <w:szCs w:val="28"/>
        </w:rPr>
        <w:t>специализируясь на феноменологич</w:t>
      </w:r>
      <w:r w:rsidR="00734F19" w:rsidRPr="00595DA4">
        <w:rPr>
          <w:bCs/>
          <w:sz w:val="28"/>
          <w:szCs w:val="28"/>
        </w:rPr>
        <w:t>е</w:t>
      </w:r>
      <w:r w:rsidR="00734F19" w:rsidRPr="00595DA4">
        <w:rPr>
          <w:bCs/>
          <w:sz w:val="28"/>
          <w:szCs w:val="28"/>
        </w:rPr>
        <w:t>ских аспектах теории</w:t>
      </w:r>
      <w:r w:rsidR="007774F7">
        <w:rPr>
          <w:bCs/>
          <w:sz w:val="28"/>
          <w:szCs w:val="28"/>
        </w:rPr>
        <w:t xml:space="preserve"> 0</w:t>
      </w:r>
      <w:r w:rsidR="007774F7">
        <w:rPr>
          <w:rFonts w:ascii="Comic Sans MS" w:hAnsi="Comic Sans MS"/>
          <w:bCs/>
          <w:sz w:val="28"/>
          <w:szCs w:val="28"/>
        </w:rPr>
        <w:t>ν</w:t>
      </w:r>
      <w:r w:rsidR="007774F7">
        <w:rPr>
          <w:bCs/>
          <w:sz w:val="28"/>
          <w:szCs w:val="28"/>
        </w:rPr>
        <w:t>2</w:t>
      </w:r>
      <w:r w:rsidR="007774F7">
        <w:rPr>
          <w:bCs/>
          <w:sz w:val="28"/>
          <w:szCs w:val="28"/>
          <w:lang w:val="en-US"/>
        </w:rPr>
        <w:t>EC</w:t>
      </w:r>
      <w:r w:rsidR="00734F19" w:rsidRPr="00595DA4">
        <w:rPr>
          <w:bCs/>
          <w:sz w:val="28"/>
          <w:szCs w:val="28"/>
        </w:rPr>
        <w:t>,</w:t>
      </w:r>
      <w:r w:rsidR="007774F7">
        <w:rPr>
          <w:bCs/>
          <w:sz w:val="28"/>
          <w:szCs w:val="28"/>
        </w:rPr>
        <w:t xml:space="preserve"> </w:t>
      </w:r>
      <w:r w:rsidR="00734F19" w:rsidRPr="00595DA4">
        <w:rPr>
          <w:bCs/>
          <w:sz w:val="28"/>
          <w:szCs w:val="28"/>
        </w:rPr>
        <w:t xml:space="preserve">эффектах структуры </w:t>
      </w:r>
      <w:r w:rsidR="00CE1701">
        <w:rPr>
          <w:bCs/>
          <w:sz w:val="28"/>
          <w:szCs w:val="28"/>
        </w:rPr>
        <w:t xml:space="preserve">электронных оболочек </w:t>
      </w:r>
      <w:r w:rsidR="00734F19" w:rsidRPr="00595DA4">
        <w:rPr>
          <w:bCs/>
          <w:sz w:val="28"/>
          <w:szCs w:val="28"/>
        </w:rPr>
        <w:t>ат</w:t>
      </w:r>
      <w:r w:rsidR="00734F19" w:rsidRPr="00595DA4">
        <w:rPr>
          <w:bCs/>
          <w:sz w:val="28"/>
          <w:szCs w:val="28"/>
        </w:rPr>
        <w:t>о</w:t>
      </w:r>
      <w:r w:rsidR="00734F19" w:rsidRPr="00595DA4">
        <w:rPr>
          <w:bCs/>
          <w:sz w:val="28"/>
          <w:szCs w:val="28"/>
        </w:rPr>
        <w:t>мов, расчетах времен полураспада.</w:t>
      </w:r>
      <w:r w:rsidR="00595DA4" w:rsidRPr="00595DA4">
        <w:rPr>
          <w:bCs/>
          <w:sz w:val="28"/>
          <w:szCs w:val="28"/>
        </w:rPr>
        <w:t xml:space="preserve"> Он являлся инициатором написания пре</w:t>
      </w:r>
      <w:r w:rsidR="00595DA4" w:rsidRPr="00595DA4">
        <w:rPr>
          <w:bCs/>
          <w:sz w:val="28"/>
          <w:szCs w:val="28"/>
        </w:rPr>
        <w:t>д</w:t>
      </w:r>
      <w:r w:rsidR="00595DA4" w:rsidRPr="00595DA4">
        <w:rPr>
          <w:bCs/>
          <w:sz w:val="28"/>
          <w:szCs w:val="28"/>
        </w:rPr>
        <w:t>ставленно</w:t>
      </w:r>
      <w:r w:rsidR="00595DA4">
        <w:rPr>
          <w:bCs/>
          <w:sz w:val="28"/>
          <w:szCs w:val="28"/>
        </w:rPr>
        <w:t>й</w:t>
      </w:r>
      <w:r w:rsidR="00595DA4" w:rsidRPr="00595DA4">
        <w:rPr>
          <w:bCs/>
          <w:sz w:val="28"/>
          <w:szCs w:val="28"/>
        </w:rPr>
        <w:t xml:space="preserve"> обзор</w:t>
      </w:r>
      <w:r w:rsidR="00595DA4">
        <w:rPr>
          <w:bCs/>
          <w:sz w:val="28"/>
          <w:szCs w:val="28"/>
        </w:rPr>
        <w:t>ной работы</w:t>
      </w:r>
      <w:r w:rsidR="00595DA4" w:rsidRPr="00595DA4">
        <w:rPr>
          <w:bCs/>
          <w:sz w:val="28"/>
          <w:szCs w:val="28"/>
        </w:rPr>
        <w:t xml:space="preserve"> и </w:t>
      </w:r>
      <w:r w:rsidR="00595DA4">
        <w:rPr>
          <w:bCs/>
          <w:sz w:val="28"/>
          <w:szCs w:val="28"/>
        </w:rPr>
        <w:t>ее</w:t>
      </w:r>
      <w:r w:rsidR="00595DA4" w:rsidRPr="00595DA4">
        <w:rPr>
          <w:bCs/>
          <w:sz w:val="28"/>
          <w:szCs w:val="28"/>
        </w:rPr>
        <w:t xml:space="preserve"> координатором. Его вклад значителен в ра</w:t>
      </w:r>
      <w:r w:rsidR="00595DA4" w:rsidRPr="00595DA4">
        <w:rPr>
          <w:bCs/>
          <w:sz w:val="28"/>
          <w:szCs w:val="28"/>
        </w:rPr>
        <w:t>з</w:t>
      </w:r>
      <w:r w:rsidR="00595DA4" w:rsidRPr="00595DA4">
        <w:rPr>
          <w:bCs/>
          <w:sz w:val="28"/>
          <w:szCs w:val="28"/>
        </w:rPr>
        <w:t xml:space="preserve">делы </w:t>
      </w:r>
      <w:r w:rsidR="00CE1701">
        <w:rPr>
          <w:bCs/>
          <w:sz w:val="28"/>
          <w:szCs w:val="28"/>
        </w:rPr>
        <w:t>статьи:</w:t>
      </w:r>
      <w:r w:rsidR="00CE1701" w:rsidRPr="00595DA4">
        <w:rPr>
          <w:bCs/>
          <w:sz w:val="28"/>
          <w:szCs w:val="28"/>
        </w:rPr>
        <w:t xml:space="preserve"> </w:t>
      </w:r>
      <w:r w:rsidR="00595DA4" w:rsidRPr="00595DA4">
        <w:rPr>
          <w:bCs/>
          <w:sz w:val="28"/>
          <w:szCs w:val="28"/>
        </w:rPr>
        <w:t>I</w:t>
      </w:r>
      <w:r w:rsidR="00CE1701">
        <w:rPr>
          <w:bCs/>
          <w:sz w:val="28"/>
          <w:szCs w:val="28"/>
        </w:rPr>
        <w:t>. Введение</w:t>
      </w:r>
      <w:r w:rsidR="00595DA4" w:rsidRPr="00595DA4">
        <w:rPr>
          <w:bCs/>
          <w:sz w:val="28"/>
          <w:szCs w:val="28"/>
        </w:rPr>
        <w:t>, III</w:t>
      </w:r>
      <w:r w:rsidR="00CE1701">
        <w:rPr>
          <w:bCs/>
          <w:sz w:val="28"/>
          <w:szCs w:val="28"/>
        </w:rPr>
        <w:t>. Феноменология 0</w:t>
      </w:r>
      <w:r w:rsidR="00CE1701">
        <w:rPr>
          <w:rFonts w:ascii="Comic Sans MS" w:hAnsi="Comic Sans MS"/>
          <w:bCs/>
          <w:sz w:val="28"/>
          <w:szCs w:val="28"/>
        </w:rPr>
        <w:t>ν</w:t>
      </w:r>
      <w:r w:rsidR="00CE1701">
        <w:rPr>
          <w:bCs/>
          <w:sz w:val="28"/>
          <w:szCs w:val="28"/>
        </w:rPr>
        <w:t>2</w:t>
      </w:r>
      <w:r w:rsidR="00CE1701">
        <w:rPr>
          <w:bCs/>
          <w:sz w:val="28"/>
          <w:szCs w:val="28"/>
          <w:lang w:val="en-US"/>
        </w:rPr>
        <w:t>EC</w:t>
      </w:r>
      <w:r w:rsidR="00595DA4" w:rsidRPr="00595DA4">
        <w:rPr>
          <w:bCs/>
          <w:sz w:val="28"/>
          <w:szCs w:val="28"/>
        </w:rPr>
        <w:t>, IV</w:t>
      </w:r>
      <w:r w:rsidR="00CE1701">
        <w:rPr>
          <w:bCs/>
          <w:sz w:val="28"/>
          <w:szCs w:val="28"/>
        </w:rPr>
        <w:t>. Эффекты электронной оболочки</w:t>
      </w:r>
      <w:r w:rsidR="00595DA4" w:rsidRPr="00595DA4">
        <w:rPr>
          <w:bCs/>
          <w:sz w:val="28"/>
          <w:szCs w:val="28"/>
        </w:rPr>
        <w:t>, VIII</w:t>
      </w:r>
      <w:r w:rsidR="00CE1701">
        <w:rPr>
          <w:bCs/>
          <w:sz w:val="28"/>
          <w:szCs w:val="28"/>
        </w:rPr>
        <w:t xml:space="preserve">. </w:t>
      </w:r>
      <w:proofErr w:type="gramStart"/>
      <w:r w:rsidR="00CE1701">
        <w:rPr>
          <w:bCs/>
          <w:sz w:val="28"/>
          <w:szCs w:val="28"/>
        </w:rPr>
        <w:t>Нормированные</w:t>
      </w:r>
      <w:proofErr w:type="gramEnd"/>
      <w:r w:rsidR="00CE1701">
        <w:rPr>
          <w:bCs/>
          <w:sz w:val="28"/>
          <w:szCs w:val="28"/>
        </w:rPr>
        <w:t xml:space="preserve"> </w:t>
      </w:r>
      <w:proofErr w:type="spellStart"/>
      <w:r w:rsidR="00CE1701">
        <w:rPr>
          <w:bCs/>
          <w:sz w:val="28"/>
          <w:szCs w:val="28"/>
        </w:rPr>
        <w:t>полувремена</w:t>
      </w:r>
      <w:proofErr w:type="spellEnd"/>
      <w:r w:rsidR="00CE1701">
        <w:rPr>
          <w:bCs/>
          <w:sz w:val="28"/>
          <w:szCs w:val="28"/>
        </w:rPr>
        <w:t xml:space="preserve"> распада околорезонансных ну</w:t>
      </w:r>
      <w:r w:rsidR="00CE1701">
        <w:rPr>
          <w:bCs/>
          <w:sz w:val="28"/>
          <w:szCs w:val="28"/>
        </w:rPr>
        <w:t>к</w:t>
      </w:r>
      <w:r w:rsidR="00CE1701">
        <w:rPr>
          <w:bCs/>
          <w:sz w:val="28"/>
          <w:szCs w:val="28"/>
        </w:rPr>
        <w:t>лидов</w:t>
      </w:r>
      <w:r w:rsidR="00595DA4" w:rsidRPr="00595DA4">
        <w:rPr>
          <w:bCs/>
          <w:sz w:val="28"/>
          <w:szCs w:val="28"/>
        </w:rPr>
        <w:t>, IX</w:t>
      </w:r>
      <w:r w:rsidR="00CE1701">
        <w:rPr>
          <w:bCs/>
          <w:sz w:val="28"/>
          <w:szCs w:val="28"/>
        </w:rPr>
        <w:t>. Заключение</w:t>
      </w:r>
      <w:r w:rsidR="00595DA4" w:rsidRPr="00595DA4">
        <w:rPr>
          <w:bCs/>
          <w:sz w:val="28"/>
          <w:szCs w:val="28"/>
        </w:rPr>
        <w:t>.</w:t>
      </w:r>
      <w:r w:rsidR="00CE1701">
        <w:rPr>
          <w:bCs/>
          <w:sz w:val="28"/>
          <w:szCs w:val="28"/>
        </w:rPr>
        <w:t xml:space="preserve"> </w:t>
      </w:r>
    </w:p>
    <w:p w:rsidR="0069190C" w:rsidRDefault="0069190C" w:rsidP="0069190C">
      <w:pPr>
        <w:rPr>
          <w:b/>
        </w:rPr>
      </w:pPr>
    </w:p>
    <w:p w:rsidR="00AB7971" w:rsidRDefault="00AB7971" w:rsidP="0069190C">
      <w:pPr>
        <w:rPr>
          <w:b/>
        </w:rPr>
      </w:pPr>
    </w:p>
    <w:p w:rsidR="006F4BB3" w:rsidRPr="006F4BB3" w:rsidRDefault="006F4BB3" w:rsidP="0069190C">
      <w:pPr>
        <w:rPr>
          <w:sz w:val="28"/>
          <w:szCs w:val="28"/>
        </w:rPr>
      </w:pPr>
      <w:r w:rsidRPr="006F4BB3">
        <w:rPr>
          <w:sz w:val="28"/>
          <w:szCs w:val="28"/>
        </w:rPr>
        <w:t xml:space="preserve">    Секция №2 Ученого Совета </w:t>
      </w:r>
      <w:r w:rsidR="004C6E8E" w:rsidRPr="004C6E8E">
        <w:rPr>
          <w:rFonts w:eastAsia="Calibri"/>
          <w:color w:val="000000"/>
          <w:sz w:val="28"/>
          <w:szCs w:val="28"/>
          <w:lang w:eastAsia="zh-CN"/>
        </w:rPr>
        <w:t>рекомендует представленные материалы к в</w:t>
      </w:r>
      <w:r w:rsidR="004C6E8E" w:rsidRPr="004C6E8E">
        <w:rPr>
          <w:rFonts w:eastAsia="Calibri"/>
          <w:color w:val="000000"/>
          <w:sz w:val="28"/>
          <w:szCs w:val="28"/>
          <w:lang w:eastAsia="zh-CN"/>
        </w:rPr>
        <w:t>ы</w:t>
      </w:r>
      <w:r w:rsidR="004C6E8E" w:rsidRPr="004C6E8E">
        <w:rPr>
          <w:rFonts w:eastAsia="Calibri"/>
          <w:color w:val="000000"/>
          <w:sz w:val="28"/>
          <w:szCs w:val="28"/>
          <w:lang w:eastAsia="zh-CN"/>
        </w:rPr>
        <w:t xml:space="preserve">движению </w:t>
      </w:r>
      <w:r w:rsidRPr="006F4BB3">
        <w:rPr>
          <w:bCs/>
          <w:sz w:val="28"/>
          <w:szCs w:val="28"/>
        </w:rPr>
        <w:t xml:space="preserve">на конкурс </w:t>
      </w:r>
      <w:r w:rsidR="004C6E8E" w:rsidRPr="004C6E8E">
        <w:rPr>
          <w:rFonts w:ascii="Liberation Serif" w:eastAsia="Calibri" w:hAnsi="Liberation Serif"/>
          <w:color w:val="000000"/>
          <w:sz w:val="28"/>
          <w:szCs w:val="28"/>
          <w:lang w:eastAsia="zh-CN"/>
        </w:rPr>
        <w:t>научно-исследовательских</w:t>
      </w:r>
      <w:r w:rsidR="004C6E8E">
        <w:rPr>
          <w:rFonts w:ascii="Liberation Serif" w:eastAsia="Calibri" w:hAnsi="Liberation Serif"/>
          <w:color w:val="000000"/>
          <w:sz w:val="24"/>
          <w:szCs w:val="24"/>
          <w:lang w:eastAsia="zh-CN"/>
        </w:rPr>
        <w:t xml:space="preserve"> </w:t>
      </w:r>
      <w:r w:rsidRPr="006F4BB3">
        <w:rPr>
          <w:bCs/>
          <w:sz w:val="28"/>
          <w:szCs w:val="28"/>
        </w:rPr>
        <w:t>работ ИТЭФ 2020 г. по разд</w:t>
      </w:r>
      <w:r w:rsidRPr="006F4BB3">
        <w:rPr>
          <w:bCs/>
          <w:sz w:val="28"/>
          <w:szCs w:val="28"/>
        </w:rPr>
        <w:t>е</w:t>
      </w:r>
      <w:r w:rsidRPr="006F4BB3">
        <w:rPr>
          <w:bCs/>
          <w:sz w:val="28"/>
          <w:szCs w:val="28"/>
        </w:rPr>
        <w:t xml:space="preserve">лу «лучшие </w:t>
      </w:r>
      <w:r w:rsidR="00226815">
        <w:rPr>
          <w:bCs/>
          <w:sz w:val="28"/>
          <w:szCs w:val="28"/>
        </w:rPr>
        <w:t>теоретические</w:t>
      </w:r>
      <w:r w:rsidRPr="006F4BB3">
        <w:rPr>
          <w:bCs/>
          <w:sz w:val="28"/>
          <w:szCs w:val="28"/>
        </w:rPr>
        <w:t xml:space="preserve"> работы». </w:t>
      </w:r>
      <w:proofErr w:type="gramStart"/>
      <w:r w:rsidRPr="006F4BB3">
        <w:rPr>
          <w:bCs/>
          <w:sz w:val="28"/>
          <w:szCs w:val="28"/>
        </w:rPr>
        <w:t xml:space="preserve">Результаты голосования: </w:t>
      </w:r>
      <w:r w:rsidR="001A670B">
        <w:rPr>
          <w:bCs/>
          <w:sz w:val="28"/>
          <w:szCs w:val="28"/>
        </w:rPr>
        <w:t xml:space="preserve">присутствовали – 13 чел., </w:t>
      </w:r>
      <w:r w:rsidRPr="006F4BB3">
        <w:rPr>
          <w:bCs/>
          <w:sz w:val="28"/>
          <w:szCs w:val="28"/>
        </w:rPr>
        <w:t>«за»</w:t>
      </w:r>
      <w:r w:rsidR="00240CDB">
        <w:rPr>
          <w:bCs/>
          <w:sz w:val="28"/>
          <w:szCs w:val="28"/>
        </w:rPr>
        <w:t xml:space="preserve"> - 13</w:t>
      </w:r>
      <w:r w:rsidRPr="006F4BB3">
        <w:rPr>
          <w:bCs/>
          <w:sz w:val="28"/>
          <w:szCs w:val="28"/>
        </w:rPr>
        <w:t xml:space="preserve"> чел., «против» - 0 чел., «воздержались» - 0 чел.</w:t>
      </w:r>
      <w:proofErr w:type="gramEnd"/>
    </w:p>
    <w:p w:rsidR="001A670B" w:rsidRDefault="001A670B" w:rsidP="0069190C">
      <w:pPr>
        <w:rPr>
          <w:b/>
        </w:rPr>
      </w:pPr>
    </w:p>
    <w:p w:rsidR="001A670B" w:rsidRPr="00A24311" w:rsidRDefault="001A670B" w:rsidP="0069190C">
      <w:pPr>
        <w:rPr>
          <w:b/>
        </w:rPr>
      </w:pPr>
    </w:p>
    <w:p w:rsidR="006F4BB3" w:rsidRDefault="0043265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секции </w:t>
      </w:r>
      <w:r w:rsidR="00043306">
        <w:rPr>
          <w:sz w:val="28"/>
          <w:szCs w:val="28"/>
        </w:rPr>
        <w:t>№</w:t>
      </w:r>
      <w:r w:rsidRPr="00432655">
        <w:rPr>
          <w:sz w:val="28"/>
          <w:szCs w:val="28"/>
        </w:rPr>
        <w:t xml:space="preserve">2 </w:t>
      </w:r>
      <w:r>
        <w:rPr>
          <w:sz w:val="28"/>
          <w:szCs w:val="28"/>
        </w:rPr>
        <w:t>Ученого Совета</w:t>
      </w:r>
      <w:r w:rsidR="00977E38">
        <w:rPr>
          <w:sz w:val="28"/>
          <w:szCs w:val="28"/>
        </w:rPr>
        <w:t xml:space="preserve">,  </w:t>
      </w:r>
      <w:r w:rsidR="006F4BB3">
        <w:rPr>
          <w:sz w:val="28"/>
          <w:szCs w:val="28"/>
        </w:rPr>
        <w:t xml:space="preserve">                                  А.В. Акиндинов</w:t>
      </w:r>
    </w:p>
    <w:p w:rsidR="006F4BB3" w:rsidRDefault="00977E38">
      <w:pPr>
        <w:rPr>
          <w:sz w:val="28"/>
          <w:szCs w:val="28"/>
        </w:rPr>
      </w:pPr>
      <w:r>
        <w:rPr>
          <w:sz w:val="28"/>
          <w:szCs w:val="28"/>
        </w:rPr>
        <w:t>зам. директора НИЦ «</w:t>
      </w:r>
      <w:proofErr w:type="gramStart"/>
      <w:r>
        <w:rPr>
          <w:sz w:val="28"/>
          <w:szCs w:val="28"/>
        </w:rPr>
        <w:t>Курчатовский</w:t>
      </w:r>
      <w:proofErr w:type="gramEnd"/>
      <w:r>
        <w:rPr>
          <w:sz w:val="28"/>
          <w:szCs w:val="28"/>
        </w:rPr>
        <w:t xml:space="preserve"> </w:t>
      </w:r>
    </w:p>
    <w:p w:rsidR="00977E38" w:rsidRDefault="00977E38">
      <w:pPr>
        <w:rPr>
          <w:sz w:val="28"/>
          <w:szCs w:val="28"/>
        </w:rPr>
      </w:pPr>
      <w:r>
        <w:rPr>
          <w:sz w:val="28"/>
          <w:szCs w:val="28"/>
        </w:rPr>
        <w:t xml:space="preserve">институт» - ИТЭФ, </w:t>
      </w:r>
      <w:r w:rsidRPr="00977E38">
        <w:rPr>
          <w:sz w:val="28"/>
          <w:szCs w:val="28"/>
        </w:rPr>
        <w:t>кандидат физ.-мат. наук</w:t>
      </w:r>
      <w:r>
        <w:rPr>
          <w:sz w:val="28"/>
          <w:szCs w:val="28"/>
        </w:rPr>
        <w:t xml:space="preserve">                                  </w:t>
      </w:r>
    </w:p>
    <w:p w:rsidR="00977E38" w:rsidRDefault="00977E38">
      <w:pPr>
        <w:rPr>
          <w:sz w:val="28"/>
          <w:szCs w:val="28"/>
        </w:rPr>
      </w:pPr>
    </w:p>
    <w:p w:rsidR="00D82A02" w:rsidRDefault="00432655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секции </w:t>
      </w:r>
      <w:r w:rsidR="00043306">
        <w:rPr>
          <w:sz w:val="28"/>
          <w:szCs w:val="28"/>
        </w:rPr>
        <w:t>№</w:t>
      </w:r>
      <w:r w:rsidRPr="00432655">
        <w:rPr>
          <w:sz w:val="28"/>
          <w:szCs w:val="28"/>
        </w:rPr>
        <w:t>2</w:t>
      </w:r>
      <w:r w:rsidR="008A1565">
        <w:rPr>
          <w:sz w:val="28"/>
          <w:szCs w:val="28"/>
        </w:rPr>
        <w:t>,  кандидат физ.-мат. наук</w:t>
      </w:r>
      <w:r w:rsidR="008617FB">
        <w:rPr>
          <w:sz w:val="28"/>
          <w:szCs w:val="28"/>
        </w:rPr>
        <w:t xml:space="preserve">  </w:t>
      </w:r>
      <w:r w:rsidR="008A1565">
        <w:rPr>
          <w:sz w:val="28"/>
          <w:szCs w:val="28"/>
        </w:rPr>
        <w:t xml:space="preserve">          </w:t>
      </w:r>
      <w:r w:rsidRPr="00432655">
        <w:rPr>
          <w:sz w:val="28"/>
          <w:szCs w:val="28"/>
        </w:rPr>
        <w:t xml:space="preserve">  </w:t>
      </w:r>
      <w:r w:rsidR="008617FB">
        <w:rPr>
          <w:sz w:val="28"/>
          <w:szCs w:val="28"/>
        </w:rPr>
        <w:t>Е.И. Тарковский</w:t>
      </w:r>
    </w:p>
    <w:p w:rsidR="00CF6415" w:rsidRPr="00CF6415" w:rsidRDefault="00CF6415" w:rsidP="00CF6415">
      <w:pPr>
        <w:rPr>
          <w:sz w:val="28"/>
          <w:szCs w:val="28"/>
        </w:rPr>
      </w:pPr>
    </w:p>
    <w:sectPr w:rsidR="00CF6415" w:rsidRPr="00CF6415" w:rsidSect="00A61F59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6D8FF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</w:abstractNum>
  <w:abstractNum w:abstractNumId="1">
    <w:nsid w:val="09367DF8"/>
    <w:multiLevelType w:val="hybridMultilevel"/>
    <w:tmpl w:val="C40A3654"/>
    <w:lvl w:ilvl="0" w:tplc="2710FEF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C0539"/>
    <w:multiLevelType w:val="multilevel"/>
    <w:tmpl w:val="1D2CA52C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431C3"/>
    <w:multiLevelType w:val="hybridMultilevel"/>
    <w:tmpl w:val="7CA6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4F78"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118"/>
    <w:multiLevelType w:val="hybridMultilevel"/>
    <w:tmpl w:val="6DA2498A"/>
    <w:lvl w:ilvl="0" w:tplc="970C4F78">
      <w:numFmt w:val="bullet"/>
      <w:lvlText w:val="–"/>
      <w:lvlJc w:val="left"/>
      <w:pPr>
        <w:tabs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013B89"/>
    <w:multiLevelType w:val="hybridMultilevel"/>
    <w:tmpl w:val="61A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6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D11BC4"/>
    <w:multiLevelType w:val="hybridMultilevel"/>
    <w:tmpl w:val="E6D6257C"/>
    <w:lvl w:ilvl="0" w:tplc="970C4F78">
      <w:numFmt w:val="bullet"/>
      <w:lvlText w:val="–"/>
      <w:lvlJc w:val="left"/>
      <w:pPr>
        <w:tabs>
          <w:tab w:val="num" w:pos="1287"/>
        </w:tabs>
        <w:ind w:left="128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BF7BA5"/>
    <w:multiLevelType w:val="hybridMultilevel"/>
    <w:tmpl w:val="5664B59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71DF566A"/>
    <w:multiLevelType w:val="hybridMultilevel"/>
    <w:tmpl w:val="1D2CA52C"/>
    <w:lvl w:ilvl="0" w:tplc="59D01BA6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5751A2"/>
    <w:multiLevelType w:val="hybridMultilevel"/>
    <w:tmpl w:val="D760058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7494"/>
    <w:rsid w:val="000065CD"/>
    <w:rsid w:val="00014FC8"/>
    <w:rsid w:val="00030D0A"/>
    <w:rsid w:val="00043306"/>
    <w:rsid w:val="000668B9"/>
    <w:rsid w:val="00070988"/>
    <w:rsid w:val="0007152D"/>
    <w:rsid w:val="00097BC9"/>
    <w:rsid w:val="000A350C"/>
    <w:rsid w:val="000A5D14"/>
    <w:rsid w:val="000D2FD0"/>
    <w:rsid w:val="000F2B78"/>
    <w:rsid w:val="00111C03"/>
    <w:rsid w:val="001123EF"/>
    <w:rsid w:val="00141737"/>
    <w:rsid w:val="00164B64"/>
    <w:rsid w:val="00197B1A"/>
    <w:rsid w:val="001A670B"/>
    <w:rsid w:val="001B20CE"/>
    <w:rsid w:val="001E7945"/>
    <w:rsid w:val="002078FD"/>
    <w:rsid w:val="00221612"/>
    <w:rsid w:val="00221B86"/>
    <w:rsid w:val="00223FB9"/>
    <w:rsid w:val="00224C7C"/>
    <w:rsid w:val="00226815"/>
    <w:rsid w:val="00240CDB"/>
    <w:rsid w:val="00247494"/>
    <w:rsid w:val="002700E8"/>
    <w:rsid w:val="00272C9D"/>
    <w:rsid w:val="0027664E"/>
    <w:rsid w:val="00282E3A"/>
    <w:rsid w:val="002A240E"/>
    <w:rsid w:val="002B3FF3"/>
    <w:rsid w:val="002C1EBE"/>
    <w:rsid w:val="002C30A5"/>
    <w:rsid w:val="002C3DE7"/>
    <w:rsid w:val="002E6D65"/>
    <w:rsid w:val="003158DC"/>
    <w:rsid w:val="00330DA9"/>
    <w:rsid w:val="00337C4F"/>
    <w:rsid w:val="00340AE6"/>
    <w:rsid w:val="0034432D"/>
    <w:rsid w:val="003528B2"/>
    <w:rsid w:val="0038513B"/>
    <w:rsid w:val="00390787"/>
    <w:rsid w:val="00395BB3"/>
    <w:rsid w:val="00396911"/>
    <w:rsid w:val="00397A90"/>
    <w:rsid w:val="003E0D2E"/>
    <w:rsid w:val="003F0C0E"/>
    <w:rsid w:val="00432655"/>
    <w:rsid w:val="004366D3"/>
    <w:rsid w:val="00465901"/>
    <w:rsid w:val="00467216"/>
    <w:rsid w:val="004740EA"/>
    <w:rsid w:val="004745A7"/>
    <w:rsid w:val="004C6E8E"/>
    <w:rsid w:val="004E6970"/>
    <w:rsid w:val="00505BE7"/>
    <w:rsid w:val="005113C8"/>
    <w:rsid w:val="005433EB"/>
    <w:rsid w:val="00553969"/>
    <w:rsid w:val="00561753"/>
    <w:rsid w:val="00586215"/>
    <w:rsid w:val="00587508"/>
    <w:rsid w:val="00595DA4"/>
    <w:rsid w:val="005A71C3"/>
    <w:rsid w:val="005B7D0B"/>
    <w:rsid w:val="005E5C14"/>
    <w:rsid w:val="005F6112"/>
    <w:rsid w:val="00603F9A"/>
    <w:rsid w:val="00645C86"/>
    <w:rsid w:val="006509C0"/>
    <w:rsid w:val="006531E9"/>
    <w:rsid w:val="00662965"/>
    <w:rsid w:val="00672F5C"/>
    <w:rsid w:val="00680F06"/>
    <w:rsid w:val="0069190C"/>
    <w:rsid w:val="006922D0"/>
    <w:rsid w:val="006924E4"/>
    <w:rsid w:val="006C06EC"/>
    <w:rsid w:val="006E324C"/>
    <w:rsid w:val="006E5B47"/>
    <w:rsid w:val="006F3BED"/>
    <w:rsid w:val="006F4BB3"/>
    <w:rsid w:val="0072459D"/>
    <w:rsid w:val="00726238"/>
    <w:rsid w:val="00734F19"/>
    <w:rsid w:val="007418FF"/>
    <w:rsid w:val="00764B9A"/>
    <w:rsid w:val="007774F7"/>
    <w:rsid w:val="007820CE"/>
    <w:rsid w:val="007A2AAA"/>
    <w:rsid w:val="007A38D3"/>
    <w:rsid w:val="007D7B29"/>
    <w:rsid w:val="007F16B0"/>
    <w:rsid w:val="007F19FA"/>
    <w:rsid w:val="008223A9"/>
    <w:rsid w:val="00835DA3"/>
    <w:rsid w:val="008617FB"/>
    <w:rsid w:val="008878FB"/>
    <w:rsid w:val="008A1565"/>
    <w:rsid w:val="008A5752"/>
    <w:rsid w:val="008C4250"/>
    <w:rsid w:val="008F38AD"/>
    <w:rsid w:val="009055E5"/>
    <w:rsid w:val="00920741"/>
    <w:rsid w:val="0094324A"/>
    <w:rsid w:val="00963C41"/>
    <w:rsid w:val="00970A0D"/>
    <w:rsid w:val="00977E38"/>
    <w:rsid w:val="00991051"/>
    <w:rsid w:val="00996D51"/>
    <w:rsid w:val="009D4C8D"/>
    <w:rsid w:val="009D644E"/>
    <w:rsid w:val="009E738D"/>
    <w:rsid w:val="009F0F9F"/>
    <w:rsid w:val="00A24311"/>
    <w:rsid w:val="00A25237"/>
    <w:rsid w:val="00A61F59"/>
    <w:rsid w:val="00A70B67"/>
    <w:rsid w:val="00A827A5"/>
    <w:rsid w:val="00A8604D"/>
    <w:rsid w:val="00AB3A57"/>
    <w:rsid w:val="00AB7971"/>
    <w:rsid w:val="00AC4BB6"/>
    <w:rsid w:val="00B13078"/>
    <w:rsid w:val="00B14A81"/>
    <w:rsid w:val="00B62494"/>
    <w:rsid w:val="00B85D95"/>
    <w:rsid w:val="00B92282"/>
    <w:rsid w:val="00B933EE"/>
    <w:rsid w:val="00BA0988"/>
    <w:rsid w:val="00BA1C55"/>
    <w:rsid w:val="00BE1B80"/>
    <w:rsid w:val="00BE45B7"/>
    <w:rsid w:val="00C438AD"/>
    <w:rsid w:val="00C53439"/>
    <w:rsid w:val="00C613AD"/>
    <w:rsid w:val="00C6739B"/>
    <w:rsid w:val="00C93D8E"/>
    <w:rsid w:val="00CA3B74"/>
    <w:rsid w:val="00CA4980"/>
    <w:rsid w:val="00CC783F"/>
    <w:rsid w:val="00CE1701"/>
    <w:rsid w:val="00CE5D7B"/>
    <w:rsid w:val="00CF6415"/>
    <w:rsid w:val="00D23533"/>
    <w:rsid w:val="00D31075"/>
    <w:rsid w:val="00D52F76"/>
    <w:rsid w:val="00D637E1"/>
    <w:rsid w:val="00D82A02"/>
    <w:rsid w:val="00DA35E1"/>
    <w:rsid w:val="00DB7866"/>
    <w:rsid w:val="00DD3B55"/>
    <w:rsid w:val="00DD5309"/>
    <w:rsid w:val="00DD61F9"/>
    <w:rsid w:val="00DE52AB"/>
    <w:rsid w:val="00E07D1D"/>
    <w:rsid w:val="00E63EDA"/>
    <w:rsid w:val="00E8219F"/>
    <w:rsid w:val="00E82D00"/>
    <w:rsid w:val="00E85C17"/>
    <w:rsid w:val="00EB7B83"/>
    <w:rsid w:val="00EB7F6A"/>
    <w:rsid w:val="00EC005E"/>
    <w:rsid w:val="00ED1B6A"/>
    <w:rsid w:val="00F23596"/>
    <w:rsid w:val="00F2464F"/>
    <w:rsid w:val="00F2591E"/>
    <w:rsid w:val="00F46044"/>
    <w:rsid w:val="00F71C75"/>
    <w:rsid w:val="00F82D65"/>
    <w:rsid w:val="00F87520"/>
    <w:rsid w:val="00F963DD"/>
    <w:rsid w:val="00FA5CBB"/>
    <w:rsid w:val="00FC0769"/>
    <w:rsid w:val="00F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A5"/>
  </w:style>
  <w:style w:type="paragraph" w:styleId="1">
    <w:name w:val="heading 1"/>
    <w:basedOn w:val="a"/>
    <w:next w:val="a"/>
    <w:qFormat/>
    <w:rsid w:val="002C30A5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C30A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30A5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2C30A5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30A5"/>
    <w:pPr>
      <w:ind w:left="720" w:right="-7"/>
      <w:jc w:val="both"/>
    </w:pPr>
    <w:rPr>
      <w:b/>
      <w:i/>
      <w:sz w:val="48"/>
    </w:rPr>
  </w:style>
  <w:style w:type="paragraph" w:styleId="a4">
    <w:name w:val="Balloon Text"/>
    <w:basedOn w:val="a"/>
    <w:semiHidden/>
    <w:rsid w:val="00AB3A5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BE45B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197B1A"/>
    <w:rPr>
      <w:color w:val="0000FF"/>
      <w:u w:val="single"/>
    </w:rPr>
  </w:style>
  <w:style w:type="paragraph" w:styleId="a7">
    <w:name w:val="List Paragraph"/>
    <w:basedOn w:val="a"/>
    <w:qFormat/>
    <w:rsid w:val="00221B86"/>
    <w:pPr>
      <w:suppressAutoHyphens/>
      <w:ind w:left="720"/>
    </w:pPr>
    <w:rPr>
      <w:rFonts w:ascii="Calibri" w:eastAsia="Calibri" w:hAnsi="Calibri" w:cs="Calibri"/>
      <w:sz w:val="24"/>
      <w:szCs w:val="24"/>
      <w:lang w:val="en-US" w:eastAsia="en-US" w:bidi="en-US"/>
    </w:rPr>
  </w:style>
  <w:style w:type="character" w:styleId="a8">
    <w:name w:val="Emphasis"/>
    <w:basedOn w:val="a0"/>
    <w:uiPriority w:val="20"/>
    <w:qFormat/>
    <w:rsid w:val="006C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4774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ИТЭФ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</dc:creator>
  <cp:lastModifiedBy>mikhail</cp:lastModifiedBy>
  <cp:revision>2</cp:revision>
  <cp:lastPrinted>2015-10-06T14:50:00Z</cp:lastPrinted>
  <dcterms:created xsi:type="dcterms:W3CDTF">2021-02-22T12:45:00Z</dcterms:created>
  <dcterms:modified xsi:type="dcterms:W3CDTF">2021-02-22T12:45:00Z</dcterms:modified>
</cp:coreProperties>
</file>